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6682298c39724519443996259cbffdc3deb0745"/>
    <w:p>
      <w:pPr>
        <w:pStyle w:val="Heading1"/>
      </w:pPr>
      <w:r>
        <w:t xml:space="preserve">Abstract Academic: The Role of Translator Interpreter in Singapore Singapore</w:t>
      </w:r>
    </w:p>
    <w:p>
      <w:pPr>
        <w:pStyle w:val="FirstParagraph"/>
      </w:pPr>
      <w:r>
        <w:rPr>
          <w:bCs/>
          <w:b/>
        </w:rPr>
        <w:t xml:space="preserve">Abstract:</w:t>
      </w:r>
    </w:p>
    <w:p>
      <w:pPr>
        <w:pStyle w:val="BodyText"/>
      </w:pPr>
      <w:r>
        <w:t xml:space="preserve">Singapore, a global hub of multiculturalism and multilingualism, presents unique challenges and opportunities for the profession of Translator Interpreter. As a city-state where English coexists with Mandarin, Malay, Tamil, and numerous dialects, Singapore Singapore necessitates a specialized approach to translation and interpretation services that bridges linguistic divides while respecting cultural contexts. This abstract academic document explores the multifaceted role of Translator Interpreter in Singapore Singapore, emphasizing the socio-linguistic dynamics of the region and the professional demands placed on individuals operating within this field.</w:t>
      </w:r>
    </w:p>
    <w:p>
      <w:pPr>
        <w:pStyle w:val="BodyText"/>
      </w:pPr>
      <w:r>
        <w:t xml:space="preserve">Singapore’s status as a cosmopolitan metropolis is underscored by its commitment to linguistic inclusivity, with four official languages recognized under its constitution. However, this diversity also creates complexities in communication across sectors such as law, healthcare, education, and international business. The role of the Translator Interpreter in Singapore Singapore is thus critical not only for ensuring clarity but also for upholding equity and fostering intercultural understanding. This document argues that the profession of Translator Interpreter must evolve to meet the specific needs of Singapore’s multilingual society while aligning with global standards of excellence.</w:t>
      </w:r>
    </w:p>
    <w:p>
      <w:pPr>
        <w:pStyle w:val="BodyText"/>
      </w:pPr>
      <w:r>
        <w:t xml:space="preserve">The first section examines the linguistic landscape of Singapore Singapore, highlighting how English serves as a lingua franca alongside native languages. The dominance of English in governance and commerce contrasts with the persistence of Chinese, Malay, and Tamil dialects in daily life. This duality necessitates that Translator Interpreters possess not only language proficiency but also cultural competence to navigate nuanced interactions. For instance, interpreting legal documents requires familiarity with both common law frameworks and the sociolinguistic nuances of non-English speakers in Singapore Singapore.</w:t>
      </w:r>
    </w:p>
    <w:p>
      <w:pPr>
        <w:pStyle w:val="BodyText"/>
      </w:pPr>
      <w:r>
        <w:t xml:space="preserve">The second section delves into the professional responsibilities of Translator Interpreters in various sectors. In healthcare settings, for example, miscommunication between patients and medical professionals can have life-threatening consequences. Here, the Translator Interpreter must ensure accurate translation of symptoms, diagnoses, and treatment protocols while maintaining patient confidentiality. Similarly, in business negotiations involving multinational corporations operating in Singapore Singapore, the ability to mediate between English-speaking stakeholders and non-English-speaking partners is indispensable for fostering trust and closing deals.</w:t>
      </w:r>
    </w:p>
    <w:p>
      <w:pPr>
        <w:pStyle w:val="BodyText"/>
      </w:pPr>
      <w:r>
        <w:t xml:space="preserve">Challenges faced by Translator Interpreters in Singapore Singapore include the rapid pace of technological advancement, which demands continuous adaptation. While AI-driven translation tools offer efficiency, they often fail to capture idiomatic expressions or cultural references that are vital to effective communication. This underscores the irreplaceable role of human expertise in ensuring contextual accuracy. Additionally, the profession grapples with issues of credentialing and standardization. Singapore’s regulatory bodies must work alongside academic institutions to establish clear qualifications for Translator Interpreters, ensuring they meet the high demands of a globally connected economy.</w:t>
      </w:r>
    </w:p>
    <w:p>
      <w:pPr>
        <w:pStyle w:val="BodyText"/>
      </w:pPr>
      <w:r>
        <w:t xml:space="preserve">The third section explores the educational pathways available in Singapore Singapore for aspiring Translator Interpreters. Universities such as Nanyang Technological University and the National University of Singapore offer programs in translation studies, linguistics, and cross-cultural communication. These programs emphasize not only language acquisition but also ethical considerations, such as maintaining neutrality during sensitive discussions or preserving confidentiality in legal settings. Furthermore, professional certifications from organizations like the Singapore Institute of Translation &amp; Interpretation (SITI) provide a benchmark for excellence in the field.</w:t>
      </w:r>
    </w:p>
    <w:p>
      <w:pPr>
        <w:pStyle w:val="BodyText"/>
      </w:pPr>
      <w:r>
        <w:t xml:space="preserve">Another critical aspect is the role of Translator Interpreters in promoting social cohesion within Singapore’s diverse population. By facilitating communication between different ethnic and linguistic groups, they contribute to national unity and mutual respect. For example, during community events or public services, interpreters ensure that all citizens can access information regardless of language barriers. This aligns with Singapore’s vision of a harmonious society where multilingualism is celebrated as a strength rather than a challenge.</w:t>
      </w:r>
    </w:p>
    <w:p>
      <w:pPr>
        <w:pStyle w:val="BodyText"/>
      </w:pPr>
      <w:r>
        <w:t xml:space="preserve">The document also addresses the impact of globalization on the profession. As Singapore Singapore continues to attract international talent and businesses, the demand for specialized translation services—such as technical, legal, and medical interpretation—has surged. Translator Interpreters must now be equipped to handle niche terminology across industries while maintaining fluency in multiple languages. This requires ongoing professional development through workshops, language immersion programs, and collaboration with industry experts.</w:t>
      </w:r>
    </w:p>
    <w:p>
      <w:pPr>
        <w:pStyle w:val="BodyText"/>
      </w:pPr>
      <w:r>
        <w:t xml:space="preserve">In conclusion, the role of Translator Interpreter in Singapore Singapore is pivotal to navigating the complexities of a multilingual society. The profession demands a unique blend of linguistic expertise, cultural sensitivity, and adaptability to technological change. As Singapore continues its trajectory as a global leader in trade and innovation, the need for skilled Translator Interpreters will only grow. Academic institutions, regulatory bodies, and industry stakeholders must collaborate to ensure that future professionals are prepared to meet the challenges of this dynamic environment while contributing to Singapore’s vision of inclusivity and excellence.</w:t>
      </w:r>
    </w:p>
    <w:p>
      <w:pPr>
        <w:pStyle w:val="BodyText"/>
      </w:pPr>
      <w:r>
        <w:t xml:space="preserve">This abstract academic document underscores the importance of Translator Interpreter in Singapore Singapore as a cornerstone of effective communication in a multicultural society. By addressing the linguistic, professional, and cultural dimensions of their work, it provides a comprehensive framework for understanding the significance of this profession in shaping Singapore’s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Singapore Singapore</dc:title>
  <dc:creator/>
  <dc:language>en</dc:language>
  <cp:keywords/>
  <dcterms:created xsi:type="dcterms:W3CDTF">2026-07-21T16:00:28Z</dcterms:created>
  <dcterms:modified xsi:type="dcterms:W3CDTF">2026-07-21T16:00:28Z</dcterms:modified>
</cp:coreProperties>
</file>

<file path=docProps/custom.xml><?xml version="1.0" encoding="utf-8"?>
<Properties xmlns="http://schemas.openxmlformats.org/officeDocument/2006/custom-properties" xmlns:vt="http://schemas.openxmlformats.org/officeDocument/2006/docPropsVTypes"/>
</file>