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eeccdc46167c2caa75d9dced688934ea1ed19c2"/>
    <w:p>
      <w:pPr>
        <w:pStyle w:val="Heading1"/>
      </w:pPr>
      <w:r>
        <w:t xml:space="preserve">Abstract Academic Document on the Role of Translator Interpreter in the United States Miami</w:t>
      </w:r>
    </w:p>
    <w:p>
      <w:pPr>
        <w:pStyle w:val="FirstParagraph"/>
      </w:pPr>
      <w:r>
        <w:rPr>
          <w:iCs/>
          <w:i/>
          <w:bCs/>
          <w:b/>
        </w:rPr>
        <w:t xml:space="preserve">The role of a translator interpreter in the United States Miami is critical to fostering effective communication, cultural exchange, and legal/medical compliance within a highly diverse linguistic and social environment. As one of the most linguistically heterogeneous cities in North America, Miami serves as a global hub for international business, tourism, healthcare services, and legal proceedings. This academic abstract explores the unique challenges and opportunities presented by the demand for professional translation and interpretation services in Miami, emphasizing their importance in bridging language gaps while preserving cultural nuances. The document underscores the significance of trained translator interpreters in ensuring equitable access to services across sectors such as law, healthcare, education, and commerce within the United States Miami.</w:t>
      </w:r>
    </w:p>
    <w:bookmarkStart w:id="20" w:name="introduction"/>
    <w:p>
      <w:pPr>
        <w:pStyle w:val="Heading2"/>
      </w:pPr>
      <w:r>
        <w:t xml:space="preserve">Introduction</w:t>
      </w:r>
    </w:p>
    <w:p>
      <w:pPr>
        <w:pStyle w:val="FirstParagraph"/>
      </w:pPr>
      <w:r>
        <w:t xml:space="preserve">The United States Miami is a cosmopolitan metropolis characterized by its multicultural fabric and multilingual population. As the largest city in Florida and a key gateway to Latin America, Miami hosts over 150 languages spoken within its borders, with Spanish being the most prevalent language after English. This linguistic diversity necessitates the presence of skilled translator interpreters who can navigate complex cross-cultural interactions while adhering to ethical and professional standards. The demand for these professionals is further amplified by Miami’s role as a hub for international trade, immigration processing, and global tourism. In this context, the translator interpreter is not merely a facilitator of language but also a mediator of cultural understanding, ensuring that communication remains accurate, respectful, and contextually appropriate.</w:t>
      </w:r>
    </w:p>
    <w:bookmarkEnd w:id="20"/>
    <w:bookmarkStart w:id="21" w:name="X006b62ab969c53ca140dac7f7c2298b864ccd87"/>
    <w:p>
      <w:pPr>
        <w:pStyle w:val="Heading2"/>
      </w:pPr>
      <w:r>
        <w:t xml:space="preserve">The Linguistic Landscape of United States Miami</w:t>
      </w:r>
    </w:p>
    <w:p>
      <w:pPr>
        <w:pStyle w:val="FirstParagraph"/>
      </w:pPr>
      <w:r>
        <w:t xml:space="preserve">Miami’s linguistic landscape reflects its historical ties to Latin America and the Caribbean. According to the U.S. Census Bureau, over 70% of Miami-Dade County residents speak Spanish at home, with significant populations also using Creole languages such as Haitian Creole, Portuguese (from Brazil), and various indigenous dialects from Central and South America. Additionally, the presence of immigrants from countries like Cuba, Colombia, Venezuela, and the Dominican Republic contributes to a dynamic mix of accents, idioms, and regional expressions. This linguistic complexity requires translator interpreters in Miami to possess not only fluency in multiple languages but also deep cultural competence to avoid misunderstandings that could arise from literal translations or cultural insensitivity.</w:t>
      </w:r>
    </w:p>
    <w:p>
      <w:pPr>
        <w:pStyle w:val="BodyText"/>
      </w:pPr>
      <w:r>
        <w:t xml:space="preserve">In sectors such as healthcare, legal proceedings, and education, the stakes of miscommunication are high. For instance, a medical interpreter must accurately convey diagnostic information between a Spanish-speaking patient and an English-speaking physician while respecting confidentiality and ethical guidelines. Similarly, in legal settings—such as courtrooms or immigration hearings—a translator interpreter must ensure that non-English speakers fully understand their rights and obligations without introducing bias or distortion.</w:t>
      </w:r>
    </w:p>
    <w:bookmarkEnd w:id="21"/>
    <w:bookmarkStart w:id="22" w:name="X167f335e9afbf762d21e30feb96393338317ca4"/>
    <w:p>
      <w:pPr>
        <w:pStyle w:val="Heading2"/>
      </w:pPr>
      <w:r>
        <w:t xml:space="preserve">The Role of Translator Interpreter in Key Sectors</w:t>
      </w:r>
    </w:p>
    <w:p>
      <w:pPr>
        <w:pStyle w:val="FirstParagraph"/>
      </w:pPr>
      <w:r>
        <w:rPr>
          <w:iCs/>
          <w:i/>
          <w:bCs/>
          <w:b/>
        </w:rPr>
        <w:t xml:space="preserve">Healthcare:</w:t>
      </w:r>
      <w:r>
        <w:t xml:space="preserve"> </w:t>
      </w:r>
      <w:r>
        <w:t xml:space="preserve">In Miami, where a large portion of the population is Spanish-speaking, hospitals and clinics rely heavily on professional translators to ensure patient safety and quality care. The United States Miami has implemented policies requiring healthcare providers to offer language assistance services, including interpreter-mediated communication for non-English speakers. This is particularly crucial in emergency situations or during procedures that require informed consent.</w:t>
      </w:r>
    </w:p>
    <w:p>
      <w:pPr>
        <w:pStyle w:val="BodyText"/>
      </w:pPr>
      <w:r>
        <w:rPr>
          <w:iCs/>
          <w:i/>
          <w:bCs/>
          <w:b/>
        </w:rPr>
        <w:t xml:space="preserve">Legal and Immigration Services:</w:t>
      </w:r>
      <w:r>
        <w:t xml:space="preserve"> </w:t>
      </w:r>
      <w:r>
        <w:t xml:space="preserve">Miami’s proximity to Latin America makes it a focal point for immigration processing and asylum claims. Here, translator interpreters play a pivotal role in facilitating communication between immigrants and legal representatives, government agencies, or law enforcement. Misinterpretations in such high-stakes environments can lead to erroneous legal outcomes or violations of civil rights.</w:t>
      </w:r>
    </w:p>
    <w:p>
      <w:pPr>
        <w:pStyle w:val="BodyText"/>
      </w:pPr>
      <w:r>
        <w:rPr>
          <w:iCs/>
          <w:i/>
          <w:bCs/>
          <w:b/>
        </w:rPr>
        <w:t xml:space="preserve">Business and Commerce:</w:t>
      </w:r>
      <w:r>
        <w:t xml:space="preserve"> </w:t>
      </w:r>
      <w:r>
        <w:t xml:space="preserve">As a center for international trade, Miami’s economy thrives on multilingual communication. Translator interpreters support business negotiations, customer service, and marketing strategies tailored to diverse audiences. For example, a Spanish-speaking interpreter might assist in brokering deals between U.S. companies and Latin American partners or help navigate language barriers during international conferences hosted in Miami.</w:t>
      </w:r>
    </w:p>
    <w:bookmarkEnd w:id="22"/>
    <w:bookmarkStart w:id="23" w:name="Xa3db924a8a77b65032de191fe23b61a8bb75056"/>
    <w:p>
      <w:pPr>
        <w:pStyle w:val="Heading2"/>
      </w:pPr>
      <w:r>
        <w:t xml:space="preserve">Challenges Faced by Translator Interpreters in United States Miami</w:t>
      </w:r>
    </w:p>
    <w:p>
      <w:pPr>
        <w:pStyle w:val="FirstParagraph"/>
      </w:pPr>
      <w:r>
        <w:t xml:space="preserve">Despite their vital role, translator interpreters in Miami face numerous challenges. These include:</w:t>
      </w:r>
    </w:p>
    <w:p>
      <w:pPr>
        <w:numPr>
          <w:ilvl w:val="0"/>
          <w:numId w:val="1001"/>
        </w:numPr>
        <w:pStyle w:val="Compact"/>
      </w:pPr>
      <w:r>
        <w:rPr>
          <w:bCs/>
          <w:b/>
        </w:rPr>
        <w:t xml:space="preserve">Cultural Sensitivity:</w:t>
      </w:r>
      <w:r>
        <w:t xml:space="preserve"> </w:t>
      </w:r>
      <w:r>
        <w:t xml:space="preserve">Navigating cultural differences is essential to avoid misinterpretations that could stem from idiomatic expressions or non-verbal cues.</w:t>
      </w:r>
    </w:p>
    <w:p>
      <w:pPr>
        <w:numPr>
          <w:ilvl w:val="0"/>
          <w:numId w:val="1001"/>
        </w:numPr>
        <w:pStyle w:val="Compact"/>
      </w:pPr>
      <w:r>
        <w:rPr>
          <w:bCs/>
          <w:b/>
        </w:rPr>
        <w:t xml:space="preserve">Dialectal Variations:</w:t>
      </w:r>
      <w:r>
        <w:t xml:space="preserve"> </w:t>
      </w:r>
      <w:r>
        <w:t xml:space="preserve">The presence of multiple Spanish dialects (e.g., Cuban, Colombian, Venezuelan) requires interpreters to be proficient in regional variations and slang.</w:t>
      </w:r>
    </w:p>
    <w:p>
      <w:pPr>
        <w:numPr>
          <w:ilvl w:val="0"/>
          <w:numId w:val="1001"/>
        </w:numPr>
        <w:pStyle w:val="Compact"/>
      </w:pPr>
      <w:r>
        <w:rPr>
          <w:bCs/>
          <w:b/>
        </w:rPr>
        <w:t xml:space="preserve">Ethical Dilemmas:</w:t>
      </w:r>
      <w:r>
        <w:t xml:space="preserve"> </w:t>
      </w:r>
      <w:r>
        <w:t xml:space="preserve">Interpreters must maintain neutrality while handling sensitive topics such as legal disputes or medical diagnoses.</w:t>
      </w:r>
    </w:p>
    <w:p>
      <w:pPr>
        <w:numPr>
          <w:ilvl w:val="0"/>
          <w:numId w:val="1001"/>
        </w:numPr>
        <w:pStyle w:val="Compact"/>
      </w:pPr>
      <w:r>
        <w:rPr>
          <w:bCs/>
          <w:b/>
        </w:rPr>
        <w:t xml:space="preserve">Tech Integration:</w:t>
      </w:r>
      <w:r>
        <w:t xml:space="preserve"> </w:t>
      </w:r>
      <w:r>
        <w:t xml:space="preserve">The increasing use of AI-driven translation tools poses challenges for human interpreters, who must compete with automated solutions that may lack contextual accuracy.</w:t>
      </w:r>
    </w:p>
    <w:bookmarkEnd w:id="23"/>
    <w:bookmarkStart w:id="24" w:name="Xa89a0393cda793e5b4c6f55f16418409d8854a3"/>
    <w:p>
      <w:pPr>
        <w:pStyle w:val="Heading2"/>
      </w:pPr>
      <w:r>
        <w:t xml:space="preserve">The Academic and Professional Development of Translator Interpreters in Miami</w:t>
      </w:r>
    </w:p>
    <w:p>
      <w:pPr>
        <w:pStyle w:val="FirstParagraph"/>
      </w:pPr>
      <w:r>
        <w:t xml:space="preserve">To address these challenges, academic institutions and professional organizations in the United States Miami have developed specialized programs for translator interpreters. Courses often focus on language-specific training, legal terminology, medical ethics, and cross-cultural communication. For example, Florida International University (FIU) offers degree programs that prepare students for careers as professional interpreters through immersive training in real-world scenarios.</w:t>
      </w:r>
    </w:p>
    <w:p>
      <w:pPr>
        <w:pStyle w:val="BodyText"/>
      </w:pPr>
      <w:r>
        <w:t xml:space="preserve">Certification is another critical aspect of the profession. Organizations such as the Certification Commission for Healthcare Interpreters (CCHI) and the American Translators Association (ATA) provide credentials that validate a translator’s expertise. These certifications are particularly important in sectors like healthcare, where regulatory compliance is mandatory.</w:t>
      </w:r>
    </w:p>
    <w:bookmarkEnd w:id="24"/>
    <w:bookmarkStart w:id="25" w:name="conclusion"/>
    <w:p>
      <w:pPr>
        <w:pStyle w:val="Heading2"/>
      </w:pPr>
      <w:r>
        <w:t xml:space="preserve">Conclusion</w:t>
      </w:r>
    </w:p>
    <w:p>
      <w:pPr>
        <w:pStyle w:val="FirstParagraph"/>
      </w:pPr>
      <w:r>
        <w:rPr>
          <w:iCs/>
          <w:i/>
          <w:bCs/>
          <w:b/>
        </w:rPr>
        <w:t xml:space="preserve">The role of a translator interpreter in the United States Miami is indispensable to the functioning of its multicultural society and global connectivity. As linguistic diversity continues to shape the city’s identity, the demand for skilled professionals who can bridge language barriers with cultural sensitivity will only grow. Academic institutions, policymakers, and industry leaders must collaborate to ensure that translator interpreters are equipped with the knowledge, technology, and ethical frameworks necessary to meet Miami’s evolving needs. By investing in this profession, the United States Miami can uphold its reputation as a leader in inclusive communication and cross-cultural understanding.</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United States Miami</dc:title>
  <dc:creator/>
  <dc:language>en</dc:language>
  <cp:keywords/>
  <dcterms:created xsi:type="dcterms:W3CDTF">2026-07-21T04:54:11Z</dcterms:created>
  <dcterms:modified xsi:type="dcterms:W3CDTF">2026-07-21T04:54:11Z</dcterms:modified>
</cp:coreProperties>
</file>

<file path=docProps/custom.xml><?xml version="1.0" encoding="utf-8"?>
<Properties xmlns="http://schemas.openxmlformats.org/officeDocument/2006/custom-properties" xmlns:vt="http://schemas.openxmlformats.org/officeDocument/2006/docPropsVTypes"/>
</file>