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3b69aaf6be200c617e27aaf0fded6e9193f8acf"/>
    <w:p>
      <w:pPr>
        <w:pStyle w:val="Heading1"/>
      </w:pPr>
      <w:r>
        <w:t xml:space="preserve">Abstract Academic Document: The Role and Challenges of University Lecturers in Algeria, Algiers</w:t>
      </w:r>
    </w:p>
    <w:p>
      <w:pPr>
        <w:pStyle w:val="FirstParagraph"/>
      </w:pPr>
      <w:r>
        <w:rPr>
          <w:bCs/>
          <w:b/>
        </w:rPr>
        <w:t xml:space="preserve">Keywords:</w:t>
      </w:r>
      <w:r>
        <w:t xml:space="preserve"> </w:t>
      </w:r>
      <w:r>
        <w:t xml:space="preserve">Abstract academic, University Lecturer, Algeria Algiers</w:t>
      </w:r>
    </w:p>
    <w:bookmarkStart w:id="20" w:name="introduction"/>
    <w:p>
      <w:pPr>
        <w:pStyle w:val="Heading2"/>
      </w:pPr>
      <w:r>
        <w:t xml:space="preserve">Introduction</w:t>
      </w:r>
    </w:p>
    <w:p>
      <w:pPr>
        <w:pStyle w:val="FirstParagraph"/>
      </w:pPr>
      <w:r>
        <w:t xml:space="preserve">The role of</w:t>
      </w:r>
      <w:r>
        <w:t xml:space="preserve"> </w:t>
      </w:r>
      <w:r>
        <w:rPr>
          <w:bCs/>
          <w:b/>
        </w:rPr>
        <w:t xml:space="preserve">University Lecturers</w:t>
      </w:r>
      <w:r>
        <w:t xml:space="preserve"> </w:t>
      </w:r>
      <w:r>
        <w:t xml:space="preserve">in</w:t>
      </w:r>
      <w:r>
        <w:t xml:space="preserve"> </w:t>
      </w:r>
      <w:r>
        <w:rPr>
          <w:iCs/>
          <w:i/>
        </w:rPr>
        <w:t xml:space="preserve">Algeria Algiers</w:t>
      </w:r>
      <w:r>
        <w:t xml:space="preserve"> </w:t>
      </w:r>
      <w:r>
        <w:t xml:space="preserve">is pivotal to the academic and intellectual development of the nation. As a key component of higher education, lecturers shape not only the curriculum but also the future of students in a region that has long prioritized education as a tool for national progress. This abstract academic document explores the multifaceted role of</w:t>
      </w:r>
      <w:r>
        <w:t xml:space="preserve"> </w:t>
      </w:r>
      <w:r>
        <w:rPr>
          <w:bCs/>
          <w:b/>
        </w:rPr>
        <w:t xml:space="preserve">University Lecturers</w:t>
      </w:r>
      <w:r>
        <w:t xml:space="preserve"> </w:t>
      </w:r>
      <w:r>
        <w:t xml:space="preserve">in</w:t>
      </w:r>
      <w:r>
        <w:t xml:space="preserve"> </w:t>
      </w:r>
      <w:r>
        <w:rPr>
          <w:iCs/>
          <w:i/>
        </w:rPr>
        <w:t xml:space="preserve">Algeria Algiers</w:t>
      </w:r>
      <w:r>
        <w:t xml:space="preserve">, their responsibilities, challenges, and contributions to the educational landscape. It also highlights the contextual factors specific to Algeria’s higher education system and how these influence the professional environment for lecturers.</w:t>
      </w:r>
    </w:p>
    <w:bookmarkEnd w:id="20"/>
    <w:bookmarkStart w:id="21" w:name="X57c2b7ec8c44014183765e7844b7c4eecda9de7"/>
    <w:p>
      <w:pPr>
        <w:pStyle w:val="Heading2"/>
      </w:pPr>
      <w:r>
        <w:t xml:space="preserve">The Role and Responsibilities of University Lecturers in Algeria Algiers</w:t>
      </w:r>
    </w:p>
    <w:p>
      <w:pPr>
        <w:pStyle w:val="FirstParagraph"/>
      </w:pPr>
      <w:r>
        <w:rPr>
          <w:bCs/>
          <w:b/>
        </w:rPr>
        <w:t xml:space="preserve">University Lecturers</w:t>
      </w:r>
      <w:r>
        <w:t xml:space="preserve"> </w:t>
      </w:r>
      <w:r>
        <w:t xml:space="preserve">in</w:t>
      </w:r>
      <w:r>
        <w:t xml:space="preserve"> </w:t>
      </w:r>
      <w:r>
        <w:rPr>
          <w:iCs/>
          <w:i/>
        </w:rPr>
        <w:t xml:space="preserve">Algeria Algiers</w:t>
      </w:r>
      <w:r>
        <w:t xml:space="preserve"> </w:t>
      </w:r>
      <w:r>
        <w:t xml:space="preserve">are entrusted with a dual responsibility: to impart knowledge effectively and to cultivate critical thinking among students. Their duties extend beyond traditional classroom teaching, encompassing research, curriculum development, academic administration, and community engagement. In the context of</w:t>
      </w:r>
      <w:r>
        <w:t xml:space="preserve"> </w:t>
      </w:r>
      <w:r>
        <w:rPr>
          <w:iCs/>
          <w:i/>
        </w:rPr>
        <w:t xml:space="preserve">Algeria Algiers</w:t>
      </w:r>
      <w:r>
        <w:t xml:space="preserve">, where public universities dominate the educational sector, lecturers often serve as both educators and researchers under institutional mandates that emphasize national priorities such as technological advancement and cultural preservation.</w:t>
      </w:r>
    </w:p>
    <w:p>
      <w:pPr>
        <w:pStyle w:val="BodyText"/>
      </w:pPr>
      <w:r>
        <w:t xml:space="preserve">The academic environment in</w:t>
      </w:r>
      <w:r>
        <w:t xml:space="preserve"> </w:t>
      </w:r>
      <w:r>
        <w:rPr>
          <w:iCs/>
          <w:i/>
        </w:rPr>
        <w:t xml:space="preserve">Algeria Algiers</w:t>
      </w:r>
      <w:r>
        <w:t xml:space="preserve"> </w:t>
      </w:r>
      <w:r>
        <w:t xml:space="preserve">is characterized by a strong emphasis on theoretical knowledge, supported by a rigorous examination system.</w:t>
      </w:r>
      <w:r>
        <w:t xml:space="preserve"> </w:t>
      </w:r>
      <w:r>
        <w:rPr>
          <w:bCs/>
          <w:b/>
        </w:rPr>
        <w:t xml:space="preserve">University Lecturers</w:t>
      </w:r>
      <w:r>
        <w:t xml:space="preserve"> </w:t>
      </w:r>
      <w:r>
        <w:t xml:space="preserve">are expected to design syllabi aligned with the Ministry of Higher Education’s guidelines while adapting to the evolving needs of students. Additionally, they are frequently involved in interdisciplinary projects that address regional challenges, such as sustainable development and social inequality.</w:t>
      </w:r>
    </w:p>
    <w:p>
      <w:pPr>
        <w:pStyle w:val="BodyText"/>
      </w:pPr>
      <w:r>
        <w:t xml:space="preserve">A significant aspect of their role is mentorship. In institutions like the University of Algiers or the National Higher School of Applied Mechanics (ENAM), lecturers guide students through thesis work, internships, and professional training programs. This mentorship is critical in bridging academic theory with practical application, a necessity for graduates entering Algeria’s competitive job market.</w:t>
      </w:r>
    </w:p>
    <w:bookmarkEnd w:id="21"/>
    <w:bookmarkStart w:id="22" w:name="X18b870ff56219886451674e82d22944a4459cfa"/>
    <w:p>
      <w:pPr>
        <w:pStyle w:val="Heading2"/>
      </w:pPr>
      <w:r>
        <w:t xml:space="preserve">Challenges Faced by University Lecturers in Algeria Algiers</w:t>
      </w:r>
    </w:p>
    <w:p>
      <w:pPr>
        <w:pStyle w:val="FirstParagraph"/>
      </w:pPr>
      <w:r>
        <w:t xml:space="preserve">Despite their vital role,</w:t>
      </w:r>
      <w:r>
        <w:t xml:space="preserve"> </w:t>
      </w:r>
      <w:r>
        <w:rPr>
          <w:bCs/>
          <w:b/>
        </w:rPr>
        <w:t xml:space="preserve">University Lecturers</w:t>
      </w:r>
      <w:r>
        <w:t xml:space="preserve"> </w:t>
      </w:r>
      <w:r>
        <w:t xml:space="preserve">in</w:t>
      </w:r>
      <w:r>
        <w:t xml:space="preserve"> </w:t>
      </w:r>
      <w:r>
        <w:rPr>
          <w:iCs/>
          <w:i/>
        </w:rPr>
        <w:t xml:space="preserve">Algeria Algiers</w:t>
      </w:r>
      <w:r>
        <w:t xml:space="preserve"> </w:t>
      </w:r>
      <w:r>
        <w:t xml:space="preserve">encounter numerous challenges that impact their efficacy and morale. One of the most pressing issues is limited funding. Public universities in Algeria face chronic underinvestment, leading to outdated infrastructure, insufficient teaching materials, and inadequate resources for research. This financial strain often forces lecturers to rely on personal resources or seek external partnerships to support their academic pursuits.</w:t>
      </w:r>
    </w:p>
    <w:p>
      <w:pPr>
        <w:pStyle w:val="BodyText"/>
      </w:pPr>
      <w:r>
        <w:t xml:space="preserve">Another challenge is the bureaucratic complexity inherent in Algeria’s educational administration. Lecturers must navigate stringent regulations regarding curriculum approval, publication of research, and international collaboration. These restrictions can hinder innovation and limit opportunities for global academic engagement, which are increasingly important in today’s interconnected world.</w:t>
      </w:r>
    </w:p>
    <w:p>
      <w:pPr>
        <w:pStyle w:val="BodyText"/>
      </w:pPr>
      <w:r>
        <w:t xml:space="preserve">Political influences also play a role. The Algerian government has historically maintained control over academic institutions to align educational outcomes with national interests. While this ensures coherence in curricula, it may limit the freedom of lecturers to explore controversial or interdisciplinary topics without fear of reprisal.</w:t>
      </w:r>
    </w:p>
    <w:p>
      <w:pPr>
        <w:pStyle w:val="BodyText"/>
      </w:pPr>
      <w:r>
        <w:t xml:space="preserve">Additionally, the high student-to-lecturer ratio in many</w:t>
      </w:r>
      <w:r>
        <w:t xml:space="preserve"> </w:t>
      </w:r>
      <w:r>
        <w:rPr>
          <w:iCs/>
          <w:i/>
        </w:rPr>
        <w:t xml:space="preserve">Algeria Algiers</w:t>
      </w:r>
      <w:r>
        <w:t xml:space="preserve"> </w:t>
      </w:r>
      <w:r>
        <w:t xml:space="preserve">universities places immense pressure on faculty members. For instance, large lecture halls with limited individualized attention can diminish the quality of teaching and reduce opportunities for meaningful student interaction. This challenge is exacerbated by a shortage of qualified lecturers, particularly in specialized fields like engineering and information technology.</w:t>
      </w:r>
    </w:p>
    <w:bookmarkEnd w:id="22"/>
    <w:bookmarkStart w:id="23" w:name="educational-reforms-and-opportunities"/>
    <w:p>
      <w:pPr>
        <w:pStyle w:val="Heading2"/>
      </w:pPr>
      <w:r>
        <w:t xml:space="preserve">Educational Reforms and Opportunities</w:t>
      </w:r>
    </w:p>
    <w:p>
      <w:pPr>
        <w:pStyle w:val="FirstParagraph"/>
      </w:pPr>
      <w:r>
        <w:t xml:space="preserve">In recent years,</w:t>
      </w:r>
      <w:r>
        <w:t xml:space="preserve"> </w:t>
      </w:r>
      <w:r>
        <w:rPr>
          <w:iCs/>
          <w:i/>
        </w:rPr>
        <w:t xml:space="preserve">Algeria Algiers</w:t>
      </w:r>
      <w:r>
        <w:t xml:space="preserve"> </w:t>
      </w:r>
      <w:r>
        <w:t xml:space="preserve">has witnessed efforts to modernize its higher education system. The 2018 reform aimed to increase autonomy for universities, improve governance structures, and enhance the quality of teaching and research. These initiatives have created new opportunities for</w:t>
      </w:r>
      <w:r>
        <w:t xml:space="preserve"> </w:t>
      </w:r>
      <w:r>
        <w:rPr>
          <w:bCs/>
          <w:b/>
        </w:rPr>
        <w:t xml:space="preserve">University Lecturers</w:t>
      </w:r>
      <w:r>
        <w:t xml:space="preserve">, such as greater flexibility in curriculum design and increased funding for research projects aligned with national development goals.</w:t>
      </w:r>
    </w:p>
    <w:p>
      <w:pPr>
        <w:pStyle w:val="BodyText"/>
      </w:pPr>
      <w:r>
        <w:t xml:space="preserve">The emphasis on digital transformation is another significant trend. Universities in</w:t>
      </w:r>
      <w:r>
        <w:t xml:space="preserve"> </w:t>
      </w:r>
      <w:r>
        <w:rPr>
          <w:iCs/>
          <w:i/>
        </w:rPr>
        <w:t xml:space="preserve">Algeria Algiers</w:t>
      </w:r>
      <w:r>
        <w:t xml:space="preserve"> </w:t>
      </w:r>
      <w:r>
        <w:t xml:space="preserve">are increasingly adopting e-learning platforms and hybrid teaching models to accommodate a growing student population. While this shift offers lecturers new tools for instruction, it also demands continuous professional development to master emerging technologies.</w:t>
      </w:r>
    </w:p>
    <w:p>
      <w:pPr>
        <w:pStyle w:val="BodyText"/>
      </w:pPr>
      <w:r>
        <w:t xml:space="preserve">International collaborations have also expanded, with partnerships between Algerian universities and institutions in Europe, Asia, and Africa. These exchanges provide</w:t>
      </w:r>
      <w:r>
        <w:t xml:space="preserve"> </w:t>
      </w:r>
      <w:r>
        <w:rPr>
          <w:bCs/>
          <w:b/>
        </w:rPr>
        <w:t xml:space="preserve">University Lecturers</w:t>
      </w:r>
      <w:r>
        <w:t xml:space="preserve"> </w:t>
      </w:r>
      <w:r>
        <w:t xml:space="preserve">with opportunities to participate in global conferences, co-author research papers, and integrate international perspectives into their teaching. However, such initiatives often depend on the availability of funding and administrative support.</w:t>
      </w:r>
    </w:p>
    <w:bookmarkEnd w:id="23"/>
    <w:bookmarkStart w:id="24" w:name="X6bba33bbb4bd7dfe8e2e5d2a5fe95d21df89e08"/>
    <w:p>
      <w:pPr>
        <w:pStyle w:val="Heading2"/>
      </w:pPr>
      <w:r>
        <w:t xml:space="preserve">The Contribution of University Lecturers to Algeria’s Development</w:t>
      </w:r>
    </w:p>
    <w:p>
      <w:pPr>
        <w:pStyle w:val="FirstParagraph"/>
      </w:pPr>
      <w:r>
        <w:rPr>
          <w:bCs/>
          <w:b/>
        </w:rPr>
        <w:t xml:space="preserve">University Lecturers</w:t>
      </w:r>
      <w:r>
        <w:t xml:space="preserve"> </w:t>
      </w:r>
      <w:r>
        <w:t xml:space="preserve">in</w:t>
      </w:r>
      <w:r>
        <w:t xml:space="preserve"> </w:t>
      </w:r>
      <w:r>
        <w:rPr>
          <w:iCs/>
          <w:i/>
        </w:rPr>
        <w:t xml:space="preserve">Algeria Algiers</w:t>
      </w:r>
      <w:r>
        <w:t xml:space="preserve"> </w:t>
      </w:r>
      <w:r>
        <w:t xml:space="preserve">are instrumental in driving innovation and addressing societal challenges. Through research, they contribute to fields such as renewable energy, agriculture, and public health—sectors critical to Algeria’s sustainable development. For example, lecturers at the University of Science and Technology Houari Boumediene (USTHB) have pioneered studies on desertification mitigation techniques that align with national environmental policies.</w:t>
      </w:r>
    </w:p>
    <w:p>
      <w:pPr>
        <w:pStyle w:val="BodyText"/>
      </w:pPr>
      <w:r>
        <w:t xml:space="preserve">Moreover, their role extends beyond academia. By engaging in community outreach programs and policy advising, lecturers help translate academic knowledge into practical solutions for local issues. This dual role as educators and societal contributors underscores the importance of fostering a supportive environment for</w:t>
      </w:r>
      <w:r>
        <w:t xml:space="preserve"> </w:t>
      </w:r>
      <w:r>
        <w:rPr>
          <w:bCs/>
          <w:b/>
        </w:rPr>
        <w:t xml:space="preserve">University Lecturers</w:t>
      </w:r>
      <w:r>
        <w:t xml:space="preserve">.</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University Lecturer</w:t>
      </w:r>
      <w:r>
        <w:t xml:space="preserve"> </w:t>
      </w:r>
      <w:r>
        <w:t xml:space="preserve">in</w:t>
      </w:r>
      <w:r>
        <w:t xml:space="preserve"> </w:t>
      </w:r>
      <w:r>
        <w:rPr>
          <w:iCs/>
          <w:i/>
        </w:rPr>
        <w:t xml:space="preserve">Algeria Algiers</w:t>
      </w:r>
      <w:r>
        <w:t xml:space="preserve"> </w:t>
      </w:r>
      <w:r>
        <w:t xml:space="preserve">occupies a unique position at the intersection of education, research, and national development. Their work is essential to cultivating a generation of informed citizens and skilled professionals who can contribute to Algeria’s growth. However, the challenges they face—ranging from financial constraints to bureaucratic hurdles—require urgent attention from policymakers and educational stakeholders.</w:t>
      </w:r>
    </w:p>
    <w:p>
      <w:pPr>
        <w:pStyle w:val="BodyText"/>
      </w:pPr>
      <w:r>
        <w:t xml:space="preserve">This abstract academic document underscores the need for systemic reforms that empower</w:t>
      </w:r>
      <w:r>
        <w:t xml:space="preserve"> </w:t>
      </w:r>
      <w:r>
        <w:rPr>
          <w:bCs/>
          <w:b/>
        </w:rPr>
        <w:t xml:space="preserve">University Lecturers</w:t>
      </w:r>
      <w:r>
        <w:t xml:space="preserve"> </w:t>
      </w:r>
      <w:r>
        <w:t xml:space="preserve">through adequate funding, administrative flexibility, and opportunities for professional growth. By investing in their well-being and capabilities,</w:t>
      </w:r>
      <w:r>
        <w:t xml:space="preserve"> </w:t>
      </w:r>
      <w:r>
        <w:rPr>
          <w:iCs/>
          <w:i/>
        </w:rPr>
        <w:t xml:space="preserve">Algeria Algiers</w:t>
      </w:r>
      <w:r>
        <w:t xml:space="preserve"> </w:t>
      </w:r>
      <w:r>
        <w:t xml:space="preserve">can ensure a vibrant academic community capable of meeting the demands of a rapidly changing world.</w:t>
      </w:r>
    </w:p>
    <w:p>
      <w:pPr>
        <w:pStyle w:val="BodyText"/>
      </w:pPr>
      <w:r>
        <w:rPr>
          <w:iCs/>
          <w:i/>
        </w:rPr>
        <w:t xml:space="preserve">The content presented here is intended for academic discussion and research purposes within the context of higher education in Algeria, particularly in Algiers. It reflects an analysis grounded in current trends, challenges, and opportunities facing</w:t>
      </w:r>
      <w:r>
        <w:rPr>
          <w:iCs/>
          <w:i/>
        </w:rPr>
        <w:t xml:space="preserve"> </w:t>
      </w:r>
      <w:r>
        <w:rPr>
          <w:bCs/>
          <w:b/>
          <w:iCs/>
          <w:i/>
        </w:rPr>
        <w:t xml:space="preserve">University Lecturers</w:t>
      </w:r>
      <w:r>
        <w:rPr>
          <w:iCs/>
          <w:i/>
        </w:rPr>
        <w:t xml:space="preserve"> </w:t>
      </w:r>
      <w:r>
        <w:rPr>
          <w:iCs/>
          <w:i/>
        </w:rPr>
        <w:t xml:space="preserve">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Algeria Algiers</dc:title>
  <dc:creator/>
  <dc:language>en</dc:language>
  <cp:keywords/>
  <dcterms:created xsi:type="dcterms:W3CDTF">2026-07-21T00:58:18Z</dcterms:created>
  <dcterms:modified xsi:type="dcterms:W3CDTF">2026-07-21T00:58:18Z</dcterms:modified>
</cp:coreProperties>
</file>

<file path=docProps/custom.xml><?xml version="1.0" encoding="utf-8"?>
<Properties xmlns="http://schemas.openxmlformats.org/officeDocument/2006/custom-properties" xmlns:vt="http://schemas.openxmlformats.org/officeDocument/2006/docPropsVTypes"/>
</file>