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7cfd048757bdc3e56b50575df700560b97d237e"/>
    <w:p>
      <w:pPr>
        <w:pStyle w:val="Heading1"/>
      </w:pPr>
      <w:r>
        <w:t xml:space="preserve">Abstract Academic Document: The Role and Impact of a University Lecturer in Nigeria Abuja</w:t>
      </w:r>
    </w:p>
    <w:p>
      <w:pPr>
        <w:pStyle w:val="FirstParagraph"/>
      </w:pPr>
      <w:r>
        <w:rPr>
          <w:bCs/>
          <w:b/>
        </w:rPr>
        <w:t xml:space="preserve">Introduction:</w:t>
      </w:r>
    </w:p>
    <w:p>
      <w:pPr>
        <w:pStyle w:val="BodyText"/>
      </w:pPr>
      <w:r>
        <w:t xml:space="preserve">In the rapidly evolving academic landscape of Nigeria, particularly in the capital city of Abuja, the role of a</w:t>
      </w:r>
      <w:r>
        <w:t xml:space="preserve"> </w:t>
      </w:r>
      <w:r>
        <w:rPr>
          <w:bCs/>
          <w:b/>
        </w:rPr>
        <w:t xml:space="preserve">University Lecturer</w:t>
      </w:r>
      <w:r>
        <w:t xml:space="preserve"> </w:t>
      </w:r>
      <w:r>
        <w:t xml:space="preserve">has become increasingly pivotal. As a nexus between knowledge dissemination and societal development,</w:t>
      </w:r>
      <w:r>
        <w:t xml:space="preserve"> </w:t>
      </w:r>
      <w:r>
        <w:rPr>
          <w:bCs/>
          <w:b/>
        </w:rPr>
        <w:t xml:space="preserve">University Lecturers</w:t>
      </w:r>
      <w:r>
        <w:t xml:space="preserve"> </w:t>
      </w:r>
      <w:r>
        <w:t xml:space="preserve">in Nigeria Abuja are tasked with not only imparting academic expertise but also contributing to national growth through research, innovation, and community engagement. This abstract explores the multifaceted responsibilities of</w:t>
      </w:r>
      <w:r>
        <w:t xml:space="preserve"> </w:t>
      </w:r>
      <w:r>
        <w:rPr>
          <w:bCs/>
          <w:b/>
        </w:rPr>
        <w:t xml:space="preserve">University Lecturers</w:t>
      </w:r>
      <w:r>
        <w:t xml:space="preserve"> </w:t>
      </w:r>
      <w:r>
        <w:t xml:space="preserve">in Nigeria Abuja, their challenges, and their significance within the context of higher education reform in the region. By examining their contributions to academic excellence and national development goals, this study underscores the critical need to support</w:t>
      </w:r>
      <w:r>
        <w:t xml:space="preserve"> </w:t>
      </w:r>
      <w:r>
        <w:rPr>
          <w:bCs/>
          <w:b/>
        </w:rPr>
        <w:t xml:space="preserve">University Lecturers</w:t>
      </w:r>
      <w:r>
        <w:t xml:space="preserve"> </w:t>
      </w:r>
      <w:r>
        <w:t xml:space="preserve">as key drivers of progress in Nigeria’s educational sector.</w:t>
      </w:r>
    </w:p>
    <w:p>
      <w:pPr>
        <w:pStyle w:val="BodyText"/>
      </w:pPr>
      <w:r>
        <w:rPr>
          <w:bCs/>
          <w:b/>
        </w:rPr>
        <w:t xml:space="preserve">The Role and Responsibilities of a University Lecturer:</w:t>
      </w:r>
    </w:p>
    <w:p>
      <w:pPr>
        <w:pStyle w:val="BodyText"/>
      </w:pPr>
      <w:r>
        <w:t xml:space="preserve">In Nigeria Abuja,</w:t>
      </w:r>
      <w:r>
        <w:t xml:space="preserve"> </w:t>
      </w:r>
      <w:r>
        <w:rPr>
          <w:bCs/>
          <w:b/>
        </w:rPr>
        <w:t xml:space="preserve">University Lecturers</w:t>
      </w:r>
      <w:r>
        <w:t xml:space="preserve"> </w:t>
      </w:r>
      <w:r>
        <w:t xml:space="preserve">serve as educators, researchers, and mentors who shape the intellectual and professional trajectories of students. Their primary responsibility is to deliver high-quality academic instruction aligned with national educational standards. In institutions such as the Federal University of Technology, Minna (FUTMinna), Ahmadu Bello University Zaria (ABU), and the Nigerian Institute of Advanced Legal Studies (NIALS) in Abuja,</w:t>
      </w:r>
      <w:r>
        <w:t xml:space="preserve"> </w:t>
      </w:r>
      <w:r>
        <w:rPr>
          <w:bCs/>
          <w:b/>
        </w:rPr>
        <w:t xml:space="preserve">University Lecturers</w:t>
      </w:r>
      <w:r>
        <w:t xml:space="preserve"> </w:t>
      </w:r>
      <w:r>
        <w:t xml:space="preserve">are expected to design curricula that integrate theoretical knowledge with practical skills. This is especially crucial in disciplines like engineering, law, public administration, and environmental science—fields that directly influence Nigeria’s socio-economic development.</w:t>
      </w:r>
    </w:p>
    <w:p>
      <w:pPr>
        <w:pStyle w:val="BodyText"/>
      </w:pPr>
      <w:r>
        <w:t xml:space="preserve">Beyond teaching,</w:t>
      </w:r>
      <w:r>
        <w:t xml:space="preserve"> </w:t>
      </w:r>
      <w:r>
        <w:rPr>
          <w:bCs/>
          <w:b/>
        </w:rPr>
        <w:t xml:space="preserve">University Lecturers</w:t>
      </w:r>
      <w:r>
        <w:t xml:space="preserve"> </w:t>
      </w:r>
      <w:r>
        <w:t xml:space="preserve">in Nigeria Abuja are required to engage in research activities aimed at addressing local and global challenges. For instance, lecturers at the University of Abuja have undertaken studies on climate change adaptation strategies for the Sahel region or digital governance frameworks for federal agencies. These efforts align with Nigeria’s vision of becoming a knowledge-based economy by 2030, as outlined in its National Development Plan (NDP).</w:t>
      </w:r>
    </w:p>
    <w:p>
      <w:pPr>
        <w:pStyle w:val="BodyText"/>
      </w:pPr>
      <w:r>
        <w:t xml:space="preserve">Another key responsibility involves fostering innovation and entrepreneurship.</w:t>
      </w:r>
      <w:r>
        <w:t xml:space="preserve"> </w:t>
      </w:r>
      <w:r>
        <w:rPr>
          <w:bCs/>
          <w:b/>
        </w:rPr>
        <w:t xml:space="preserve">University Lecturers</w:t>
      </w:r>
      <w:r>
        <w:t xml:space="preserve"> </w:t>
      </w:r>
      <w:r>
        <w:t xml:space="preserve">often collaborate with students to establish incubators, start-ups, and research centers that promote technological advancement. In Abuja, such initiatives are supported by institutions like the Centre for Energy Research and Development (CERD) and the National Centre for Technology Management (NCTM). By nurturing a culture of creativity,</w:t>
      </w:r>
      <w:r>
        <w:t xml:space="preserve"> </w:t>
      </w:r>
      <w:r>
        <w:rPr>
          <w:bCs/>
          <w:b/>
        </w:rPr>
        <w:t xml:space="preserve">University Lecturers</w:t>
      </w:r>
      <w:r>
        <w:t xml:space="preserve"> </w:t>
      </w:r>
      <w:r>
        <w:t xml:space="preserve">contribute to Nigeria’s goal of reducing its dependence on oil exports through diversification into tech and renewable energy sectors.</w:t>
      </w:r>
    </w:p>
    <w:p>
      <w:pPr>
        <w:pStyle w:val="BodyText"/>
      </w:pPr>
      <w:r>
        <w:rPr>
          <w:bCs/>
          <w:b/>
        </w:rPr>
        <w:t xml:space="preserve">Challenges Faced by University Lecturers in Nigeria Abuja:</w:t>
      </w:r>
    </w:p>
    <w:p>
      <w:pPr>
        <w:pStyle w:val="BodyText"/>
      </w:pPr>
      <w:r>
        <w:t xml:space="preserve">Despite their critical role,</w:t>
      </w:r>
      <w:r>
        <w:t xml:space="preserve"> </w:t>
      </w:r>
      <w:r>
        <w:rPr>
          <w:bCs/>
          <w:b/>
        </w:rPr>
        <w:t xml:space="preserve">University Lecturers</w:t>
      </w:r>
      <w:r>
        <w:t xml:space="preserve"> </w:t>
      </w:r>
      <w:r>
        <w:t xml:space="preserve">in Nigeria Abuja encounter significant challenges that hinder their effectiveness. One major issue is the inadequacy of infrastructure and resources. Many institutions lack modern laboratories, libraries, and digital tools necessary for contemporary research. For example, lecturers in engineering disciplines often struggle with outdated equipment that limits their capacity to conduct cutting-edge experiments.</w:t>
      </w:r>
    </w:p>
    <w:p>
      <w:pPr>
        <w:pStyle w:val="BodyText"/>
      </w:pPr>
      <w:r>
        <w:t xml:space="preserve">Another challenge is the strain on academic staff due to heavy workloads. With increasing student enrollment and limited faculty numbers,</w:t>
      </w:r>
      <w:r>
        <w:t xml:space="preserve"> </w:t>
      </w:r>
      <w:r>
        <w:rPr>
          <w:bCs/>
          <w:b/>
        </w:rPr>
        <w:t xml:space="preserve">University Lecturers</w:t>
      </w:r>
      <w:r>
        <w:t xml:space="preserve"> </w:t>
      </w:r>
      <w:r>
        <w:t xml:space="preserve">are frequently overburdened with teaching, administrative duties, and research obligations. This imbalance can lead to burnout and reduced productivity, ultimately affecting the quality of education delivered.</w:t>
      </w:r>
    </w:p>
    <w:p>
      <w:pPr>
        <w:pStyle w:val="BodyText"/>
      </w:pPr>
      <w:r>
        <w:t xml:space="preserve">Funding constraints also pose a barrier to academic excellence. Public universities in Nigeria Abuja often rely on government allocations that are insufficient to meet operational needs. Consequently, lecturers must seek external funding through grants or partnerships with private sectors, a process that is time-consuming and not always successful.</w:t>
      </w:r>
    </w:p>
    <w:p>
      <w:pPr>
        <w:pStyle w:val="BodyText"/>
      </w:pPr>
      <w:r>
        <w:t xml:space="preserve">Additionally, the political environment in Nigeria can create challenges for</w:t>
      </w:r>
      <w:r>
        <w:t xml:space="preserve"> </w:t>
      </w:r>
      <w:r>
        <w:rPr>
          <w:bCs/>
          <w:b/>
        </w:rPr>
        <w:t xml:space="preserve">University Lecturers</w:t>
      </w:r>
      <w:r>
        <w:t xml:space="preserve">. Issues such as academic freedom and institutional autonomy are sometimes compromised by bureaucratic interference. This undermines the ability of lecturers to pursue independent research or advocate for policy reforms that benefit students and society.</w:t>
      </w:r>
    </w:p>
    <w:p>
      <w:pPr>
        <w:pStyle w:val="BodyText"/>
      </w:pPr>
      <w:r>
        <w:rPr>
          <w:bCs/>
          <w:b/>
        </w:rPr>
        <w:t xml:space="preserve">The Impact of University Lecturers on Education in Nigeria Abuja:</w:t>
      </w:r>
    </w:p>
    <w:p>
      <w:pPr>
        <w:pStyle w:val="BodyText"/>
      </w:pPr>
      <w:r>
        <w:t xml:space="preserve">Despite these challenges,</w:t>
      </w:r>
      <w:r>
        <w:t xml:space="preserve"> </w:t>
      </w:r>
      <w:r>
        <w:rPr>
          <w:bCs/>
          <w:b/>
        </w:rPr>
        <w:t xml:space="preserve">University Lecturers</w:t>
      </w:r>
      <w:r>
        <w:t xml:space="preserve"> </w:t>
      </w:r>
      <w:r>
        <w:t xml:space="preserve">in Nigeria Abuja continue to make profound contributions to the nation’s educational ecosystem. Their work extends beyond classrooms; they influence policy-making, shape national discourse, and serve as role models for future leaders. For instance, lecturers at the University of Abuja have advised policymakers on issues ranging from climate change mitigation to digital transformation strategies for public services.</w:t>
      </w:r>
    </w:p>
    <w:p>
      <w:pPr>
        <w:pStyle w:val="BodyText"/>
      </w:pPr>
      <w:r>
        <w:t xml:space="preserve">Furthermore,</w:t>
      </w:r>
      <w:r>
        <w:t xml:space="preserve"> </w:t>
      </w:r>
      <w:r>
        <w:rPr>
          <w:bCs/>
          <w:b/>
        </w:rPr>
        <w:t xml:space="preserve">University Lecturers</w:t>
      </w:r>
      <w:r>
        <w:t xml:space="preserve"> </w:t>
      </w:r>
      <w:r>
        <w:t xml:space="preserve">play a crucial role in promoting inclusivity and equity in education. Many institutions in Nigeria Abuja have initiated programs to support underprivileged students, such as scholarship schemes and mentorship programs led by lecturers. These initiatives help bridge the gap between socio-economic classes and ensure broader access to higher education.</w:t>
      </w:r>
    </w:p>
    <w:p>
      <w:pPr>
        <w:pStyle w:val="BodyText"/>
      </w:pPr>
      <w:r>
        <w:t xml:space="preserve">The academic community in Nigeria Abuja also benefits from the collaborative spirit of</w:t>
      </w:r>
      <w:r>
        <w:t xml:space="preserve"> </w:t>
      </w:r>
      <w:r>
        <w:rPr>
          <w:bCs/>
          <w:b/>
        </w:rPr>
        <w:t xml:space="preserve">University Lecturers</w:t>
      </w:r>
      <w:r>
        <w:t xml:space="preserve">. By organizing conferences, workshops, and interdisciplinary research projects, they create platforms for knowledge exchange that strengthen both local and international partnerships. For example, collaborations between Nigerian universities and institutions in Europe or Asia have led to joint research publications on topics like renewable energy or public health.</w:t>
      </w:r>
    </w:p>
    <w:p>
      <w:pPr>
        <w:pStyle w:val="BodyText"/>
      </w:pPr>
      <w:r>
        <w:rPr>
          <w:bCs/>
          <w:b/>
        </w:rPr>
        <w:t xml:space="preserve">Conclusion:</w:t>
      </w:r>
    </w:p>
    <w:p>
      <w:pPr>
        <w:pStyle w:val="BodyText"/>
      </w:pPr>
      <w:r>
        <w:t xml:space="preserve">In conclusion, the role of a</w:t>
      </w:r>
      <w:r>
        <w:t xml:space="preserve"> </w:t>
      </w:r>
      <w:r>
        <w:rPr>
          <w:bCs/>
          <w:b/>
        </w:rPr>
        <w:t xml:space="preserve">University Lecturer</w:t>
      </w:r>
      <w:r>
        <w:t xml:space="preserve"> </w:t>
      </w:r>
      <w:r>
        <w:t xml:space="preserve">in Nigeria Abuja is indispensable to the nation’s academic and developmental goals. As custodians of knowledge, they navigate complex challenges while striving to deliver excellence in teaching and research. To fully harness their potential, stakeholders—including the government, academic institutions, and private sectors—must invest in improving infrastructure, providing adequate funding, and fostering a conducive environment for innovation. By doing so, Nigeria Abuja can emerge as a hub of intellectual capital capable of driving sustainable growth and global competitiveness.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2026-07-21T08:35:13Z</dcterms:created>
  <dcterms:modified xsi:type="dcterms:W3CDTF">2026-07-21T08:35:13Z</dcterms:modified>
</cp:coreProperties>
</file>

<file path=docProps/custom.xml><?xml version="1.0" encoding="utf-8"?>
<Properties xmlns="http://schemas.openxmlformats.org/officeDocument/2006/custom-properties" xmlns:vt="http://schemas.openxmlformats.org/officeDocument/2006/docPropsVTypes"/>
</file>