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5" w:name="X3a8209e6f58f561aceb1f186fb4a80d085c1852"/>
    <w:p>
      <w:pPr>
        <w:pStyle w:val="Heading1"/>
      </w:pPr>
      <w:r>
        <w:t xml:space="preserve">Abstract Academic Document: The Role of UX/UI Designer in the Context of China Beijing</w:t>
      </w:r>
    </w:p>
    <w:p>
      <w:pPr>
        <w:pStyle w:val="FirstParagraph"/>
      </w:pPr>
      <w:r>
        <w:t xml:space="preserve">The field of User Experience (UX) and User Interface (UI) design has become a critical driver of innovation and competitiveness in the global digital economy. This abstract academic document explores the unique challenges, opportunities, and cultural dynamics that shape the work of a</w:t>
      </w:r>
      <w:r>
        <w:t xml:space="preserve"> </w:t>
      </w:r>
      <w:r>
        <w:rPr>
          <w:bCs/>
          <w:b/>
        </w:rPr>
        <w:t xml:space="preserve">UX UI Designer</w:t>
      </w:r>
      <w:r>
        <w:t xml:space="preserve"> </w:t>
      </w:r>
      <w:r>
        <w:t xml:space="preserve">operating within</w:t>
      </w:r>
      <w:r>
        <w:t xml:space="preserve"> </w:t>
      </w:r>
      <w:r>
        <w:rPr>
          <w:iCs/>
          <w:i/>
        </w:rPr>
        <w:t xml:space="preserve">China Beijing</w:t>
      </w:r>
      <w:r>
        <w:t xml:space="preserve">, a city renowned for its technological advancements, rapid urbanization, and diverse consumer base. By examining local market demands, cultural nuances, and industry-specific requirements in Beijing’s ecosystem of technology startups, e-commerce platforms, and government-led digital initiatives, this document aims to highlight the evolving role of</w:t>
      </w:r>
      <w:r>
        <w:t xml:space="preserve"> </w:t>
      </w:r>
      <w:r>
        <w:rPr>
          <w:bCs/>
          <w:b/>
        </w:rPr>
        <w:t xml:space="preserve">UX UI Designers</w:t>
      </w:r>
      <w:r>
        <w:t xml:space="preserve"> </w:t>
      </w:r>
      <w:r>
        <w:t xml:space="preserve">in fostering user-centric solutions tailored to the Chinese context.</w:t>
      </w:r>
    </w:p>
    <w:bookmarkStart w:id="20" w:name="X7d400ec2b8e51b51c6c87bb2184b25e626460b5"/>
    <w:p>
      <w:pPr>
        <w:pStyle w:val="Heading2"/>
      </w:pPr>
      <w:r>
        <w:t xml:space="preserve">Introduction: The Significance of UX/UI Design in China’s Digital Landscape</w:t>
      </w:r>
    </w:p>
    <w:p>
      <w:pPr>
        <w:pStyle w:val="FirstParagraph"/>
      </w:pPr>
      <w:r>
        <w:rPr>
          <w:iCs/>
          <w:i/>
        </w:rPr>
        <w:t xml:space="preserve">China Beijing</w:t>
      </w:r>
      <w:r>
        <w:t xml:space="preserve">, as a global hub for technology innovation and economic growth, presents a unique environment for</w:t>
      </w:r>
      <w:r>
        <w:t xml:space="preserve"> </w:t>
      </w:r>
      <w:r>
        <w:rPr>
          <w:bCs/>
          <w:b/>
        </w:rPr>
        <w:t xml:space="preserve">UX UI Designers</w:t>
      </w:r>
      <w:r>
        <w:t xml:space="preserve">. The city’s population of over 21 million residents, coupled with its status as the political and cultural capital of China, demands a nuanced understanding of user behavior shaped by both traditional values and modern digital habits. In this context, the role of</w:t>
      </w:r>
      <w:r>
        <w:t xml:space="preserve"> </w:t>
      </w:r>
      <w:r>
        <w:rPr>
          <w:bCs/>
          <w:b/>
        </w:rPr>
        <w:t xml:space="preserve">UX UI Designers</w:t>
      </w:r>
      <w:r>
        <w:t xml:space="preserve"> </w:t>
      </w:r>
      <w:r>
        <w:t xml:space="preserve">extends beyond aesthetic considerations to encompass deep user research, cross-cultural adaptability, and alignment with national digital strategies such as "Made in China 2025" and the "Digital Silk Road."</w:t>
      </w:r>
    </w:p>
    <w:p>
      <w:pPr>
        <w:pStyle w:val="BodyText"/>
      </w:pPr>
      <w:r>
        <w:t xml:space="preserve">The rapid proliferation of mobile technology in</w:t>
      </w:r>
      <w:r>
        <w:t xml:space="preserve"> </w:t>
      </w:r>
      <w:r>
        <w:rPr>
          <w:iCs/>
          <w:i/>
        </w:rPr>
        <w:t xml:space="preserve">China Beijing</w:t>
      </w:r>
      <w:r>
        <w:t xml:space="preserve"> </w:t>
      </w:r>
      <w:r>
        <w:t xml:space="preserve">has further intensified the need for seamless, intuitive interfaces. With over 98% of internet users accessing services via mobile devices,</w:t>
      </w:r>
      <w:r>
        <w:t xml:space="preserve"> </w:t>
      </w:r>
      <w:r>
        <w:rPr>
          <w:bCs/>
          <w:b/>
        </w:rPr>
        <w:t xml:space="preserve">UX UI Designers</w:t>
      </w:r>
      <w:r>
        <w:t xml:space="preserve"> </w:t>
      </w:r>
      <w:r>
        <w:t xml:space="preserve">must prioritize responsive design principles that accommodate the specific needs of Chinese users—such as preference for high-contrast visuals, localized language support (including Simplified Chinese and regional dialects), and integration with dominant platforms like WeChat and Alipay. This document investigates how these factors influence the workflow, tools, and methodologies employed by</w:t>
      </w:r>
      <w:r>
        <w:t xml:space="preserve"> </w:t>
      </w:r>
      <w:r>
        <w:rPr>
          <w:bCs/>
          <w:b/>
        </w:rPr>
        <w:t xml:space="preserve">UX UI Designers</w:t>
      </w:r>
      <w:r>
        <w:t xml:space="preserve"> </w:t>
      </w:r>
      <w:r>
        <w:t xml:space="preserve">in Beijing.</w:t>
      </w:r>
    </w:p>
    <w:bookmarkEnd w:id="20"/>
    <w:bookmarkStart w:id="21" w:name="X2f557010958154a9daaf67d5a8509efe454e00a"/>
    <w:p>
      <w:pPr>
        <w:pStyle w:val="Heading2"/>
      </w:pPr>
      <w:r>
        <w:t xml:space="preserve">Cultural and Market Dynamics Shaping UX/UI Practices in Beijing</w:t>
      </w:r>
    </w:p>
    <w:p>
      <w:pPr>
        <w:pStyle w:val="FirstParagraph"/>
      </w:pPr>
      <w:r>
        <w:t xml:space="preserve">The cultural landscape of</w:t>
      </w:r>
      <w:r>
        <w:t xml:space="preserve"> </w:t>
      </w:r>
      <w:r>
        <w:rPr>
          <w:iCs/>
          <w:i/>
        </w:rPr>
        <w:t xml:space="preserve">China Beijing</w:t>
      </w:r>
      <w:r>
        <w:t xml:space="preserve"> </w:t>
      </w:r>
      <w:r>
        <w:t xml:space="preserve">profoundly impacts the expectations of users interacting with digital products. A deep-seated emphasis on collectivism, respect for hierarchy, and a growing middle-class consumer culture necessitates designs that balance functionality with aesthetic harmony. For instance, color symbolism (e.g., red for prosperity) and iconography that resonates with local traditions are often prioritized in UI elements. Additionally, the competitive nature of Beijing’s tech sector—home to startups like ByteDance and Didi Chuxing—requires</w:t>
      </w:r>
      <w:r>
        <w:t xml:space="preserve"> </w:t>
      </w:r>
      <w:r>
        <w:rPr>
          <w:bCs/>
          <w:b/>
        </w:rPr>
        <w:t xml:space="preserve">UX UI Designers</w:t>
      </w:r>
      <w:r>
        <w:t xml:space="preserve"> </w:t>
      </w:r>
      <w:r>
        <w:t xml:space="preserve">to innovate rapidly while adhering to strict regulatory frameworks.</w:t>
      </w:r>
    </w:p>
    <w:p>
      <w:pPr>
        <w:pStyle w:val="BodyText"/>
      </w:pPr>
      <w:r>
        <w:t xml:space="preserve">The document also highlights the role of local design agencies and in-house teams in Beijing. These entities often collaborate with international brands to adapt global products for the Chinese market, necessitating a hybrid approach that bridges Western UX principles with localized needs. For example, e-commerce platforms like Pinduoduo have redefined user engagement through gamified interfaces and social-sharing features—a trend that</w:t>
      </w:r>
      <w:r>
        <w:t xml:space="preserve"> </w:t>
      </w:r>
      <w:r>
        <w:rPr>
          <w:bCs/>
          <w:b/>
        </w:rPr>
        <w:t xml:space="preserve">UX UI Designers</w:t>
      </w:r>
      <w:r>
        <w:t xml:space="preserve"> </w:t>
      </w:r>
      <w:r>
        <w:t xml:space="preserve">must navigate to ensure both usability and cultural relevance.</w:t>
      </w:r>
    </w:p>
    <w:bookmarkEnd w:id="21"/>
    <w:bookmarkStart w:id="22" w:name="X2fc8a4d37e9b1581f99482974148f8a05e50601"/>
    <w:p>
      <w:pPr>
        <w:pStyle w:val="Heading2"/>
      </w:pPr>
      <w:r>
        <w:t xml:space="preserve">Methodological Approaches for UX/UI Design in Beijing</w:t>
      </w:r>
    </w:p>
    <w:p>
      <w:pPr>
        <w:pStyle w:val="FirstParagraph"/>
      </w:pPr>
      <w:r>
        <w:t xml:space="preserve">This academic analysis employs a mixed-methods approach, combining case studies of successful Beijing-based projects with interviews from</w:t>
      </w:r>
      <w:r>
        <w:t xml:space="preserve"> </w:t>
      </w:r>
      <w:r>
        <w:rPr>
          <w:bCs/>
          <w:b/>
        </w:rPr>
        <w:t xml:space="preserve">UX UI Designers</w:t>
      </w:r>
      <w:r>
        <w:t xml:space="preserve">, industry experts, and user feedback data. Key findings reveal that designers in</w:t>
      </w:r>
      <w:r>
        <w:t xml:space="preserve"> </w:t>
      </w:r>
      <w:r>
        <w:rPr>
          <w:iCs/>
          <w:i/>
        </w:rPr>
        <w:t xml:space="preserve">China Beijing</w:t>
      </w:r>
      <w:r>
        <w:t xml:space="preserve"> </w:t>
      </w:r>
      <w:r>
        <w:t xml:space="preserve">increasingly leverage tools like Figma, Adobe XD, and Axure RP for prototyping, while also integrating AI-driven analytics to predict user behavior patterns. The use of A/B testing is prevalent to optimize conversion rates on platforms such as Taobao and Meituan.</w:t>
      </w:r>
    </w:p>
    <w:p>
      <w:pPr>
        <w:pStyle w:val="BodyText"/>
      </w:pPr>
      <w:r>
        <w:t xml:space="preserve">Critical challenges include addressing the digital divide between urban elites and rural users, ensuring compliance with China’s stringent cybersecurity laws (e.g., the Cybersecurity Law of 2017), and overcoming language barriers in multilingual UX design. Furthermore,</w:t>
      </w:r>
      <w:r>
        <w:t xml:space="preserve"> </w:t>
      </w:r>
      <w:r>
        <w:rPr>
          <w:bCs/>
          <w:b/>
        </w:rPr>
        <w:t xml:space="preserve">UX UI Designers</w:t>
      </w:r>
      <w:r>
        <w:t xml:space="preserve"> </w:t>
      </w:r>
      <w:r>
        <w:t xml:space="preserve">must stay abreast of emerging trends like augmented reality (AR) integration in smart cities and voice-user interfaces for elderly populations—a demographic growing rapidly due to Beijing’s aging population.</w:t>
      </w:r>
    </w:p>
    <w:bookmarkEnd w:id="22"/>
    <w:bookmarkStart w:id="23" w:name="X116692b4baf088d82b357a2ec5ef1b148f830f6"/>
    <w:p>
      <w:pPr>
        <w:pStyle w:val="Heading2"/>
      </w:pPr>
      <w:r>
        <w:t xml:space="preserve">The Future of UX/UI Design in China Beijing</w:t>
      </w:r>
    </w:p>
    <w:p>
      <w:pPr>
        <w:pStyle w:val="FirstParagraph"/>
      </w:pPr>
      <w:r>
        <w:t xml:space="preserve">As</w:t>
      </w:r>
      <w:r>
        <w:t xml:space="preserve"> </w:t>
      </w:r>
      <w:r>
        <w:rPr>
          <w:iCs/>
          <w:i/>
        </w:rPr>
        <w:t xml:space="preserve">China Beijing</w:t>
      </w:r>
      <w:r>
        <w:t xml:space="preserve"> </w:t>
      </w:r>
      <w:r>
        <w:t xml:space="preserve">continues to lead the nation’s digital transformation, the role of</w:t>
      </w:r>
      <w:r>
        <w:t xml:space="preserve"> </w:t>
      </w:r>
      <w:r>
        <w:rPr>
          <w:bCs/>
          <w:b/>
        </w:rPr>
        <w:t xml:space="preserve">UX UI Designers</w:t>
      </w:r>
      <w:r>
        <w:t xml:space="preserve"> </w:t>
      </w:r>
      <w:r>
        <w:t xml:space="preserve">will remain pivotal. Future research should focus on how emerging technologies—such as blockchain for user authentication or AI-powered chatbots—can enhance user experiences while adhering to local regulations. Additionally, fostering cross-disciplinary collaboration between designers, engineers, and policymakers will be essential to align UX/UI strategies with Beijing’s broader urban development goals.</w:t>
      </w:r>
    </w:p>
    <w:p>
      <w:pPr>
        <w:pStyle w:val="BodyText"/>
      </w:pPr>
      <w:r>
        <w:t xml:space="preserve">Ultimately, this document underscores the importance of</w:t>
      </w:r>
      <w:r>
        <w:t xml:space="preserve"> </w:t>
      </w:r>
      <w:r>
        <w:rPr>
          <w:bCs/>
          <w:b/>
        </w:rPr>
        <w:t xml:space="preserve">UX UI Designers</w:t>
      </w:r>
      <w:r>
        <w:t xml:space="preserve"> </w:t>
      </w:r>
      <w:r>
        <w:t xml:space="preserve">in creating inclusive, culturally resonant digital experiences that cater to the dynamic needs of</w:t>
      </w:r>
      <w:r>
        <w:t xml:space="preserve"> </w:t>
      </w:r>
      <w:r>
        <w:rPr>
          <w:iCs/>
          <w:i/>
        </w:rPr>
        <w:t xml:space="preserve">China Beijing</w:t>
      </w:r>
      <w:r>
        <w:t xml:space="preserve">. By blending global best practices with a deep understanding of local contexts, designers can contribute to the city’s position as a global leader in innovation and user-centered design.</w:t>
      </w:r>
    </w:p>
    <w:bookmarkEnd w:id="23"/>
    <w:bookmarkStart w:id="24" w:name="conclusion"/>
    <w:p>
      <w:pPr>
        <w:pStyle w:val="Heading2"/>
      </w:pPr>
      <w:r>
        <w:t xml:space="preserve">Conclusion</w:t>
      </w:r>
    </w:p>
    <w:p>
      <w:pPr>
        <w:pStyle w:val="FirstParagraph"/>
      </w:pPr>
      <w:r>
        <w:t xml:space="preserve">This abstract academic document provides a comprehensive overview of the evolving landscape for</w:t>
      </w:r>
      <w:r>
        <w:t xml:space="preserve"> </w:t>
      </w:r>
      <w:r>
        <w:rPr>
          <w:bCs/>
          <w:b/>
        </w:rPr>
        <w:t xml:space="preserve">UX UI Designers</w:t>
      </w:r>
      <w:r>
        <w:t xml:space="preserve"> </w:t>
      </w:r>
      <w:r>
        <w:t xml:space="preserve">operating in</w:t>
      </w:r>
      <w:r>
        <w:t xml:space="preserve"> </w:t>
      </w:r>
      <w:r>
        <w:rPr>
          <w:iCs/>
          <w:i/>
        </w:rPr>
        <w:t xml:space="preserve">China Beijing</w:t>
      </w:r>
      <w:r>
        <w:t xml:space="preserve">. Through an exploration of cultural dynamics, market trends, and methodological approaches, it highlights the unique opportunities and challenges that define this role. As the city’s digital ecosystem continues to expand, the insights presented here serve as a foundation for future research and practice in UX/UI design tailored to the Chinese context.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China Beijing</dc:title>
  <dc:creator/>
  <dc:language>en</dc:language>
  <cp:keywords/>
  <dcterms:created xsi:type="dcterms:W3CDTF">2026-07-22T23:34:19Z</dcterms:created>
  <dcterms:modified xsi:type="dcterms:W3CDTF">2026-07-22T23:34:19Z</dcterms:modified>
</cp:coreProperties>
</file>

<file path=docProps/custom.xml><?xml version="1.0" encoding="utf-8"?>
<Properties xmlns="http://schemas.openxmlformats.org/officeDocument/2006/custom-properties" xmlns:vt="http://schemas.openxmlformats.org/officeDocument/2006/docPropsVTypes"/>
</file>