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4" w:name="X1060b455aaac519b51da9b7a447bcde2f95f7a4"/>
    <w:p>
      <w:pPr>
        <w:pStyle w:val="Heading1"/>
      </w:pPr>
      <w:r>
        <w:t xml:space="preserve">Abstract Academic Document: The Role of UX/UI Designers in the Context of Egypt, Alexandria</w:t>
      </w:r>
    </w:p>
    <w:p>
      <w:pPr>
        <w:pStyle w:val="FirstParagraph"/>
      </w:pPr>
      <w:r>
        <w:t xml:space="preserve">The integration of user experience (UX) and user interface (UI) design into the digital transformation landscape has become a critical factor for success in today’s technology-driven economy. This academic abstract explores the evolving role of UX/UI designers within the specific socio-economic and cultural context of Alexandria, Egypt—a city that serves as a major economic, educational, and technological hub in North Africa. By analyzing current trends, challenges, and opportunities for UX/UI professionals in this region, this document aims to highlight the unique contributions of these specialists to both local industries and global digital innovation.</w:t>
      </w:r>
    </w:p>
    <w:p>
      <w:pPr>
        <w:pStyle w:val="BodyText"/>
      </w:pPr>
      <w:r>
        <w:t xml:space="preserve">UX/UI design is a multidisciplinary field that combines psychology, aesthetics, technology, and human-computer interaction to create intuitive and engaging digital experiences. In Alexandria, where rapid urbanization and technological adoption are reshaping traditional industries, the demand for skilled UX/UI designers has surged. This abstract underscores the importance of tailoring UX/UI practices to align with Egypt’s cultural norms, user behavior patterns, and regional market dynamics while fostering innovation that meets global standards.</w:t>
      </w:r>
    </w:p>
    <w:bookmarkStart w:id="20" w:name="Xe4d01856ea51fb823871cc412513a92b16e78b4"/>
    <w:p>
      <w:pPr>
        <w:pStyle w:val="Heading2"/>
      </w:pPr>
      <w:r>
        <w:t xml:space="preserve">The Relevance of UX/UI Design in Alexandria</w:t>
      </w:r>
    </w:p>
    <w:p>
      <w:pPr>
        <w:pStyle w:val="FirstParagraph"/>
      </w:pPr>
      <w:r>
        <w:t xml:space="preserve">Alexandria, as one of Egypt’s most developed cities, is home to a diverse population with a high concentration of educational institutions, research centers, and tech startups. The city’s strategic location along the Mediterranean Sea has historically positioned it as a crossroads for trade and cultural exchange—a legacy that continues to influence its modern digital landscape. However, while Alexandria boasts infrastructure and talent for technological advancement, it faces challenges such as limited investment in digital innovation compared to global tech hubs like Silicon Valley or Berlin. This gap presents both opportunities and obstacles for UX/UI designers working in the region.</w:t>
      </w:r>
    </w:p>
    <w:p>
      <w:pPr>
        <w:pStyle w:val="BodyText"/>
      </w:pPr>
      <w:r>
        <w:t xml:space="preserve">One of the primary roles of a UX/UI designer in Alexandria is to bridge the divide between local user expectations and international design standards. For instance, Egyptian users often prioritize functionality over aesthetics, but there is a growing awareness of the importance of user-centric design. Designers must navigate these priorities while ensuring that digital products are accessible to users with varying levels of digital literacy and internet connectivity—a critical consideration in a country where smartphone penetration is rising but infrastructure remains uneven.</w:t>
      </w:r>
    </w:p>
    <w:bookmarkEnd w:id="20"/>
    <w:bookmarkStart w:id="21" w:name="Xb4e2be22aeb6637863fec8a0a42fb3cfab5a90b"/>
    <w:p>
      <w:pPr>
        <w:pStyle w:val="Heading2"/>
      </w:pPr>
      <w:r>
        <w:t xml:space="preserve">Challenges Faced by UX/UI Designers in Egypt Alexandria</w:t>
      </w:r>
    </w:p>
    <w:p>
      <w:pPr>
        <w:pStyle w:val="FirstParagraph"/>
      </w:pPr>
      <w:r>
        <w:t xml:space="preserve">The academic and professional landscape for UX/UI designers in Alexandria is shaped by several unique challenges. First, the lack of standardized curricula in Egyptian universities often results in a skills gap between graduates and industry demands. While institutions like the American University in Cairo (AUC) and the Faculty of Engineering at Alexandria University offer courses related to design, these programs frequently focus on theoretical knowledge rather than practical, user-centered methodologies.</w:t>
      </w:r>
    </w:p>
    <w:p>
      <w:pPr>
        <w:pStyle w:val="BodyText"/>
      </w:pPr>
      <w:r>
        <w:t xml:space="preserve">Second, the cultural context of Egypt requires UX/UI designers to consider social norms that may influence user behavior. For example, modesty and privacy concerns are deeply ingrained in Egyptian society, which affects how digital platforms are perceived. A designer must ensure that interfaces respect these values while still promoting engagement and usability. Additionally, language localization is a significant challenge: Arabic is the primary language of users in Alexandria, but many digital products are developed for global markets using English as the default language.</w:t>
      </w:r>
    </w:p>
    <w:p>
      <w:pPr>
        <w:pStyle w:val="BodyText"/>
      </w:pPr>
      <w:r>
        <w:t xml:space="preserve">Economic constraints also play a role in shaping UX/UI practices. Many startups and small businesses in Alexandria lack the budget to hire dedicated UX/UI teams, leading to an overreliance on freelancers or outsourced services. This dynamic can compromise the quality of digital products, as time and resource limitations often result in suboptimal user experiences.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Alexandria offers substantial opportunities for UX/UI designers to contribute to Egypt’s digital economy. The city is witnessing a surge in tech entrepreneurship, with initiatives like the Alexandria Technology Park supporting innovation in software development and digital services. Additionally, the Egyptian government’s push for digital transformation—evident in programs such as the "Digital Egypt" initiative—creates demand for professionals who can design user-friendly platforms for public services, e-commerce, and education.</w:t>
      </w:r>
    </w:p>
    <w:p>
      <w:pPr>
        <w:pStyle w:val="BodyText"/>
      </w:pPr>
      <w:r>
        <w:t xml:space="preserve">Collaboration between academia and industry is emerging as a key solution to address skills gaps. Universities are beginning to partner with tech companies to offer internships, workshops, and certification programs focused on UX/UI design. These partnerships not only enhance the employability of graduates but also ensure that local designers stay updated with global trends such as voice interfaces, AI-driven personalization, and accessibility standards.</w:t>
      </w:r>
    </w:p>
    <w:p>
      <w:pPr>
        <w:pStyle w:val="BodyText"/>
      </w:pPr>
      <w:r>
        <w:t xml:space="preserve">Another opportunity lies in leveraging Alexandria’s historical significance as a center for learning and innovation. Designers can draw inspiration from the city’s rich cultural heritage to create unique digital experiences that resonate with both local and international audiences. For example, integrating elements of Alexandrian architecture or traditional art into UI design could differentiate Egyptian products in the global market.</w:t>
      </w:r>
    </w:p>
    <w:bookmarkEnd w:id="22"/>
    <w:bookmarkStart w:id="23" w:name="conclusion"/>
    <w:p>
      <w:pPr>
        <w:pStyle w:val="Heading2"/>
      </w:pPr>
      <w:r>
        <w:t xml:space="preserve">Conclusion</w:t>
      </w:r>
    </w:p>
    <w:p>
      <w:pPr>
        <w:pStyle w:val="FirstParagraph"/>
      </w:pPr>
      <w:r>
        <w:t xml:space="preserve">In conclusion, UX/UI designers play a pivotal role in shaping the digital future of Alexandria and Egypt as a whole. Their ability to adapt to cultural nuances, economic realities, and technological constraints defines their success in this dynamic environment. As Alexandria continues to grow as a tech hub, fostering collaboration between academia, industry, and government will be essential to cultivating a generation of designers who can meet both local needs and global expectations. This abstract emphasizes the need for targeted education programs, cultural sensitivity in design practices, and investment in digital infrastructure to unlock the full potential of UX/UI professionals in Egypt Alexandria.</w:t>
      </w:r>
    </w:p>
    <w:p>
      <w:pPr>
        <w:pStyle w:val="BodyText"/>
      </w:pPr>
      <w:r>
        <w:rPr>
          <w:bCs/>
          <w:b/>
        </w:rPr>
        <w:t xml:space="preserve">Keywords:</w:t>
      </w:r>
      <w:r>
        <w:t xml:space="preserve"> </w:t>
      </w:r>
      <w:r>
        <w:t xml:space="preserve">Abstract academic, UX UI Designer, Egypt Alexandria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Egypt Alexandria</dc:title>
  <dc:creator/>
  <dc:language>en</dc:language>
  <cp:keywords/>
  <dcterms:created xsi:type="dcterms:W3CDTF">2026-07-23T16:30:20Z</dcterms:created>
  <dcterms:modified xsi:type="dcterms:W3CDTF">2026-07-23T16:30:20Z</dcterms:modified>
</cp:coreProperties>
</file>

<file path=docProps/custom.xml><?xml version="1.0" encoding="utf-8"?>
<Properties xmlns="http://schemas.openxmlformats.org/officeDocument/2006/custom-properties" xmlns:vt="http://schemas.openxmlformats.org/officeDocument/2006/docPropsVTypes"/>
</file>