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60b531cd764caf2a759001acc780b4248f13a7f"/>
    <w:p>
      <w:pPr>
        <w:pStyle w:val="Heading1"/>
      </w:pPr>
      <w:r>
        <w:t xml:space="preserve">Abstract Academic Document on the Role and Challenges of a UX UI Designer in India Mumbai</w:t>
      </w:r>
    </w:p>
    <w:p>
      <w:pPr>
        <w:pStyle w:val="FirstParagraph"/>
      </w:pPr>
      <w:r>
        <w:rPr>
          <w:bCs/>
          <w:b/>
        </w:rPr>
        <w:t xml:space="preserve">Abstract:</w:t>
      </w:r>
    </w:p>
    <w:p>
      <w:pPr>
        <w:pStyle w:val="BodyText"/>
      </w:pPr>
      <w:r>
        <w:t xml:space="preserve">In the rapidly evolving digital economy of India, particularly within the bustling metropolis of Mumbai, the role of a User Experience (UX) and User Interface (UI) Designer has emerged as critical to bridging the gap between user needs and technological innovation. This academic abstract explores the multifaceted responsibilities, challenges, and opportunities faced by UX UI Designers in Mumbai, a city renowned for its economic vibrancy, cultural diversity, and growing tech ecosystem. The document examines how the unique socio-economic landscape of India Mumbai influences the design practices of UX UI professionals and underscores their pivotal role in shaping user-centric digital solutions tailored to both local and global audiences.</w:t>
      </w:r>
    </w:p>
    <w:bookmarkStart w:id="20" w:name="introduction"/>
    <w:p>
      <w:pPr>
        <w:pStyle w:val="Heading2"/>
      </w:pPr>
      <w:r>
        <w:t xml:space="preserve">Introduction</w:t>
      </w:r>
    </w:p>
    <w:p>
      <w:pPr>
        <w:pStyle w:val="FirstParagraph"/>
      </w:pPr>
      <w:r>
        <w:t xml:space="preserve">The rise of digital technologies has transformed industries across the globe, with India emerging as a key player in this revolution. Mumbai, as the financial capital of India, hosts a thriving tech industry that includes startups, multinational corporations (MNCs), and innovation-driven enterprises. This environment has created an unprecedented demand for UX UI Designers who can craft intuitive digital experiences that cater to the diverse user base of India. The abstract delves into the academic significance of understanding how UX UI Designers navigate cultural nuances, technological constraints, and user behavior in Mumbai’s dynamic market.</w:t>
      </w:r>
    </w:p>
    <w:bookmarkEnd w:id="20"/>
    <w:bookmarkStart w:id="21" w:name="Xa40ae7db661ce721582c8ec00424a1525b69187"/>
    <w:p>
      <w:pPr>
        <w:pStyle w:val="Heading2"/>
      </w:pPr>
      <w:r>
        <w:t xml:space="preserve">Role and Responsibilities of a UX UI Designer in India Mumbai</w:t>
      </w:r>
    </w:p>
    <w:p>
      <w:pPr>
        <w:pStyle w:val="FirstParagraph"/>
      </w:pPr>
      <w:r>
        <w:t xml:space="preserve">A UX UI Designer is responsible for designing digital products that are both aesthetically pleasing and functionally efficient. In the context of India Mumbai, this role requires a deep understanding of local user behavior, which is influenced by factors such as language diversity (e.g., Hindi, Marathi, English), varying levels of digital literacy, and socio-economic disparities. The designer must balance global design trends with localized adaptations to ensure inclusivity and accessibility. For instance, designing mobile applications for Mumbai’s urban population often involves optimizing interfaces for users with limited internet bandwidth or older devices.</w:t>
      </w:r>
    </w:p>
    <w:p>
      <w:pPr>
        <w:pStyle w:val="BodyText"/>
      </w:pPr>
      <w:r>
        <w:t xml:space="preserve">The academic discourse on UX UI Designers in India Mumbai emphasizes the integration of user research methodologies, such as ethnographic studies, surveys, and usability testing. These methods help designers empathize with users and create solutions that align with their real-world needs. Additionally, the role demands proficiency in tools like Figma, Adobe XD, Sketch, and prototyping software to translate ideas into interactive designs.</w:t>
      </w:r>
    </w:p>
    <w:bookmarkEnd w:id="21"/>
    <w:bookmarkStart w:id="22" w:name="Xb7fe1a242c74f4e2c85c5ed662af302963c5494"/>
    <w:p>
      <w:pPr>
        <w:pStyle w:val="Heading2"/>
      </w:pPr>
      <w:r>
        <w:t xml:space="preserve">Challenges Faced by UX UI Designers in India Mumbai</w:t>
      </w:r>
    </w:p>
    <w:p>
      <w:pPr>
        <w:pStyle w:val="FirstParagraph"/>
      </w:pPr>
      <w:r>
        <w:t xml:space="preserve">Despite the growing demand for their expertise, UX UI Designers in Mumbai face unique challenges. One of the primary obstacles is the rapid pace of technological advancement, which requires continuous upskilling to stay relevant. Furthermore, cultural diversity poses a challenge in creating universal design principles that resonate across India’s 1.4 billion users. For example, designing for rural users versus urban professionals in Mumbai necessitates distinct approaches.</w:t>
      </w:r>
    </w:p>
    <w:p>
      <w:pPr>
        <w:pStyle w:val="BodyText"/>
      </w:pPr>
      <w:r>
        <w:t xml:space="preserve">Another critical issue is the lack of standardized UX/UI education and training programs tailored to the Indian context. While global frameworks like Nielsen’s Heuristics or Don Norman’s principles are widely referenced, their application in Mumbai must consider local preferences, such as color symbolism (e.g., red for urgency) or navigation patterns influenced by mobile-first behavior. This highlights the need for academic institutions in Mumbai to develop curricula that integrate both international best practices and region-specific insights.</w:t>
      </w:r>
    </w:p>
    <w:bookmarkEnd w:id="22"/>
    <w:bookmarkStart w:id="23" w:name="opportunities-and-growth-areas"/>
    <w:p>
      <w:pPr>
        <w:pStyle w:val="Heading2"/>
      </w:pPr>
      <w:r>
        <w:t xml:space="preserve">Opportunities and Growth Areas</w:t>
      </w:r>
    </w:p>
    <w:p>
      <w:pPr>
        <w:pStyle w:val="FirstParagraph"/>
      </w:pPr>
      <w:r>
        <w:t xml:space="preserve">The digital transformation of sectors like e-commerce, fintech, healthcare, and education has created lucrative opportunities for UX UI Designers in Mumbai. Companies such as Flipkart, Paytm, and Tata Consultancy Services (TCS) are investing heavily in user-centered design to enhance customer engagement. Additionally, the rise of startups in Mumbai’s Bandra-Kurla Complex and Andheri areas has fostered a culture of innovation that values creativity and problem-solving—a hallmark of effective UX/UI design.</w:t>
      </w:r>
    </w:p>
    <w:p>
      <w:pPr>
        <w:pStyle w:val="BodyText"/>
      </w:pPr>
      <w:r>
        <w:t xml:space="preserve">Academic research also points to the growing importance of accessibility as a key focus area for designers. With India’s commitment to the United Nations Sustainable Development Goals (SDGs), UX UI Designers in Mumbai are increasingly tasked with creating inclusive designs that cater to users with disabilities, such as visually impaired individuals or those with motor limitations. This aligns with the Indian government’s Digital India initiative, which emphasizes equitable access to digital services.</w:t>
      </w:r>
    </w:p>
    <w:bookmarkEnd w:id="23"/>
    <w:bookmarkStart w:id="24" w:name="case-studies-and-industry-insights"/>
    <w:p>
      <w:pPr>
        <w:pStyle w:val="Heading2"/>
      </w:pPr>
      <w:r>
        <w:t xml:space="preserve">Case Studies and Industry Insights</w:t>
      </w:r>
    </w:p>
    <w:p>
      <w:pPr>
        <w:pStyle w:val="FirstParagraph"/>
      </w:pPr>
      <w:r>
        <w:t xml:space="preserve">A case study of a fintech startup based in Mumbai illustrates the role of UX UI Designers in addressing user pain points. The startup aimed to provide microloans to small businesses but faced challenges with low adoption rates due to a complex onboarding process. By conducting user interviews and usability tests, the design team simplified the interface, reduced form fields, and incorporated Hindi language support. This localized approach led to a 30% increase in user registrations within six months.</w:t>
      </w:r>
    </w:p>
    <w:p>
      <w:pPr>
        <w:pStyle w:val="BodyText"/>
      </w:pPr>
      <w:r>
        <w:t xml:space="preserve">Similarly, healthcare platforms in Mumbai have leveraged UX/UI design to improve telemedicine services. By integrating voice navigation for users with limited literacy and ensuring compatibility with low-end smartphones, designers have enhanced accessibility and usability. These examples underscore the academic value of studying how UX UI Designers adapt their strategies to meet the specific needs of India’s diverse population.</w:t>
      </w:r>
    </w:p>
    <w:bookmarkEnd w:id="24"/>
    <w:bookmarkStart w:id="25" w:name="conclusion"/>
    <w:p>
      <w:pPr>
        <w:pStyle w:val="Heading2"/>
      </w:pPr>
      <w:r>
        <w:t xml:space="preserve">Conclusion</w:t>
      </w:r>
    </w:p>
    <w:p>
      <w:pPr>
        <w:pStyle w:val="FirstParagraph"/>
      </w:pPr>
      <w:r>
        <w:t xml:space="preserve">The role of a UX UI Designer in India Mumbai is both challenging and rewarding, requiring a blend of technical expertise, cultural sensitivity, and user empathy. As Mumbai continues to solidify its position as India’s tech capital, the demand for skilled UX UI professionals will only grow. Academic institutions must prioritize research and training programs that equip students with the tools to navigate this dynamic landscape. Furthermore, interdisciplinary collaboration between designers, psychologists, sociologists, and technologists will be essential to address the evolving needs of users in India Mumbai.</w:t>
      </w:r>
    </w:p>
    <w:p>
      <w:pPr>
        <w:pStyle w:val="BodyText"/>
      </w:pPr>
      <w:r>
        <w:t xml:space="preserve">In conclusion, this academic abstract highlights the critical role of UX UI Designers in shaping India’s digital future. By addressing challenges such as cultural diversity and technological disparities while seizing opportunities in emerging sectors, these professionals are poised to drive innovation and inclusivity across Mumbai’s vibrant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India Mumbai</dc:title>
  <dc:creator/>
  <dc:language>en</dc:language>
  <cp:keywords/>
  <dcterms:created xsi:type="dcterms:W3CDTF">2026-07-23T02:27:29Z</dcterms:created>
  <dcterms:modified xsi:type="dcterms:W3CDTF">2026-07-23T02:27:29Z</dcterms:modified>
</cp:coreProperties>
</file>

<file path=docProps/custom.xml><?xml version="1.0" encoding="utf-8"?>
<Properties xmlns="http://schemas.openxmlformats.org/officeDocument/2006/custom-properties" xmlns:vt="http://schemas.openxmlformats.org/officeDocument/2006/docPropsVTypes"/>
</file>