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6e5f9bc7a5b9367756ae59479f052112b72ac54"/>
    <w:p>
      <w:pPr>
        <w:pStyle w:val="Heading1"/>
      </w:pPr>
      <w:r>
        <w:t xml:space="preserve">Abstract Academic: The Role of UX/UI Designers in Italy Rome</w:t>
      </w:r>
    </w:p>
    <w:p>
      <w:pPr>
        <w:pStyle w:val="FirstParagraph"/>
      </w:pPr>
      <w:r>
        <w:t xml:space="preserve">The field of User Experience (UX) and User Interface (UI) design has emerged as a critical discipline in the modern digital economy, bridging the gap between human interaction and technology. In cities like Rome, Italy—a historic cultural hub with a rapidly evolving technological landscape—the role of UX/UI designers is increasingly pivotal in shaping innovative solutions tailored to local needs while aligning with global design standards. This abstract explores the academic and practical significance of UX/UI designers in Italy Rome, emphasizing their contributions to digital transformation, user-centered innovation, and the integration of historical context with contemporary design practices.</w:t>
      </w:r>
    </w:p>
    <w:p>
      <w:pPr>
        <w:pStyle w:val="BodyText"/>
      </w:pPr>
      <w:r>
        <w:t xml:space="preserve">Rome, as the capital of Italy, is a city characterized by its rich heritage, diverse population, and dynamic economic sectors. From tourism and hospitality to healthcare and finance, industries in Rome are increasingly relying on digital platforms to enhance user engagement, streamline operations, and remain competitive in a globalized market. In this context, UX/UI designers play a multifaceted role: they not only create intuitive interfaces for websites and mobile applications but also ensure that these solutions are culturally resonant with local users while meeting international accessibility standards. Their work is deeply intertwined with the city’s identity, requiring a nuanced understanding of both historical aesthetics and modern usability principles.</w:t>
      </w:r>
    </w:p>
    <w:p>
      <w:pPr>
        <w:pStyle w:val="BodyText"/>
      </w:pPr>
      <w:r>
        <w:t xml:space="preserve">The academic study of UX/UI design in Italy Rome necessitates an interdisciplinary approach, drawing from psychology, anthropology, computer science, and visual arts. Italian universities and design schools have begun to recognize the importance of this field by integrating UX/UI courses into their curricula. Institutions such as Politecnico di Milano (which has a strong presence in Rome through its collaborative programs) and local academies emphasize hands-on training in user research, prototyping, and accessibility compliance. These programs often incorporate case studies specific to Rome’s challenges, such as designing digital experiences for tourists navigating the city’s ancient landmarks or creating inclusive interfaces for elderly users who may have limited familiarity with technology.</w:t>
      </w:r>
    </w:p>
    <w:p>
      <w:pPr>
        <w:pStyle w:val="BodyText"/>
      </w:pPr>
      <w:r>
        <w:t xml:space="preserve">One of the key areas where UX/UI designers contribute in Italy Rome is in the tourism sector. As a UNESCO World Heritage site, Rome attracts millions of visitors annually, many of whom rely on digital tools to explore its attractions. Designers must balance the need for information-rich interfaces with aesthetic appeal that respects the city’s architectural legacy. For example, mobile applications developed by local startups often feature minimalist UIs paired with immersive storytelling elements to guide users through historical sites like the Colosseum or Vatican Museums. Such projects require designers to conduct extensive user research, including interviews with tourists from diverse cultural backgrounds and analysis of behavioral patterns in Rome’s bustling streets.</w:t>
      </w:r>
    </w:p>
    <w:p>
      <w:pPr>
        <w:pStyle w:val="BodyText"/>
      </w:pPr>
      <w:r>
        <w:t xml:space="preserve">Moreover, the healthcare sector in Italy Rome has seen a surge in demand for digital solutions post-pandemic. UX/UI designers are tasked with creating platforms that simplify access to medical services, telehealth consultations, and health data management. In this context, the principles of universal design—ensuring accessibility for users with disabilities or limited technological literacy—are paramount. Designers must also navigate Italy’s strict data privacy regulations (e.g., GDPR compliance) while maintaining user trust through transparent interfaces.</w:t>
      </w:r>
    </w:p>
    <w:p>
      <w:pPr>
        <w:pStyle w:val="BodyText"/>
      </w:pPr>
      <w:r>
        <w:t xml:space="preserve">Another critical domain is the fintech industry, where Rome-based startups and banks are investing in digital transformation to compete with international players. Here, UX/UI designers focus on crafting seamless payment systems, mobile banking apps, and financial advisory tools that cater to both local users and expatriates. The challenge lies in harmonizing Italian design sensibilities—such as a preference for traditional color schemes or typographic styles—with modern minimalist trends popularized by global tech giants like Apple or Google.</w:t>
      </w:r>
    </w:p>
    <w:p>
      <w:pPr>
        <w:pStyle w:val="BodyText"/>
      </w:pPr>
      <w:r>
        <w:t xml:space="preserve">Academic research on UX/UI design in Italy Rome also highlights the importance of cross-cultural collaboration. As multinational corporations establish offices in the city, designers must navigate diverse user expectations. For instance, a UI developed for an Italian audience might prioritize clarity and simplicity, while a version tailored to international users could incorporate multilingual support and localized content strategies. This requires designers to engage in continuous cultural competency training and stay informed about global design trends.</w:t>
      </w:r>
    </w:p>
    <w:p>
      <w:pPr>
        <w:pStyle w:val="BodyText"/>
      </w:pPr>
      <w:r>
        <w:t xml:space="preserve">Educational programs in Rome are increasingly emphasizing the role of UX/UI designers as problem-solvers who can translate complex user needs into functional, aesthetically pleasing solutions. Internships with local companies, such as those in the tourism or fintech sectors, provide students with practical experience in addressing real-world challenges. Furthermore, academic institutions often host workshops and seminars featuring industry experts from across Europe and beyond to foster a collaborative ecosystem.</w:t>
      </w:r>
    </w:p>
    <w:p>
      <w:pPr>
        <w:pStyle w:val="BodyText"/>
      </w:pPr>
      <w:r>
        <w:t xml:space="preserve">However, the field is not without its challenges. In Italy Rome, UX/UI designers face unique hurdles such as limited awareness of user-centered design principles among traditional industries or resistance to change in sectors rooted in analog processes. Additionally, the cost of hiring skilled designers can be prohibitive for small businesses, leading to a reliance on freelance professionals or offshoring—practices that may compromise the quality and cultural relevance of digital products.</w:t>
      </w:r>
    </w:p>
    <w:p>
      <w:pPr>
        <w:pStyle w:val="BodyText"/>
      </w:pPr>
      <w:r>
        <w:t xml:space="preserve">To address these challenges, academic institutions and industry leaders are advocating for greater investment in UX/UI education and professional development. Initiatives such as the “Design for Rome” program, launched by local design collectives, aim to connect students with mentors from top Italian tech companies. These efforts underscore the belief that a strong UX/UI community in Rome will not only elevate the city’s digital landscape but also position it as a leader in European innovation.</w:t>
      </w:r>
    </w:p>
    <w:p>
      <w:pPr>
        <w:pStyle w:val="BodyText"/>
      </w:pPr>
      <w:r>
        <w:t xml:space="preserve">In conclusion, the role of UX/UI designers in Italy Rome is both academically and practically significant. By blending global design methodologies with local cultural insights, these professionals are shaping a digital future that honors Rome’s heritage while embracing technological progress. As the demand for user-centered solutions continues to grow across sectors, the need for skilled UX/UI designers—and the academic frameworks that support their development—will remain central to Italy’s economic and social transformation.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UX UI Designer in Italy Rome</dc:title>
  <dc:creator/>
  <dc:language>en</dc:language>
  <cp:keywords/>
  <dcterms:created xsi:type="dcterms:W3CDTF">2026-07-21T03:00:23Z</dcterms:created>
  <dcterms:modified xsi:type="dcterms:W3CDTF">2026-07-21T03:00:23Z</dcterms:modified>
</cp:coreProperties>
</file>

<file path=docProps/custom.xml><?xml version="1.0" encoding="utf-8"?>
<Properties xmlns="http://schemas.openxmlformats.org/officeDocument/2006/custom-properties" xmlns:vt="http://schemas.openxmlformats.org/officeDocument/2006/docPropsVTypes"/>
</file>