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e88863ab70db1b63b0c9690c9887d1a156084a1"/>
    <w:p>
      <w:pPr>
        <w:pStyle w:val="Heading1"/>
      </w:pPr>
      <w:r>
        <w:t xml:space="preserve">Abstract Academic Document: The Role and Significance of UX/UI Designers in Nepal Kathmandu</w:t>
      </w:r>
    </w:p>
    <w:p>
      <w:pPr>
        <w:pStyle w:val="FirstParagraph"/>
      </w:pPr>
      <w:r>
        <w:rPr>
          <w:bCs/>
          <w:b/>
        </w:rPr>
        <w:t xml:space="preserve">Abstract:</w:t>
      </w:r>
    </w:p>
    <w:p>
      <w:pPr>
        <w:pStyle w:val="BodyText"/>
      </w:pPr>
      <w:r>
        <w:t xml:space="preserve">In the rapidly evolving digital landscape, the role of a UX/UI Designer has emerged as a critical component of innovation and user-centric development. This academic abstract explores the growing importance of UX (User Experience) and UI (User Interface) design professionals in Nepal Kathmandu, emphasizing their contribution to technological advancement, business growth, and societal transformation. As Kathmandu continues to position itself as a regional hub for technology and entrepreneurship in South Asia, the demand for skilled UX/UI Designers has surged. This document delves into the unique challenges, opportunities, and responsibilities of UX/UI Designers operating within Nepal’s cultural, economic, and technological context.</w:t>
      </w:r>
    </w:p>
    <w:bookmarkStart w:id="20" w:name="introduction"/>
    <w:p>
      <w:pPr>
        <w:pStyle w:val="Heading2"/>
      </w:pPr>
      <w:r>
        <w:t xml:space="preserve">Introduction</w:t>
      </w:r>
    </w:p>
    <w:p>
      <w:pPr>
        <w:pStyle w:val="FirstParagraph"/>
      </w:pPr>
      <w:r>
        <w:t xml:space="preserve">The field of UX/UI design is no longer confined to global tech giants but has become indispensable for startups, e-commerce platforms, mobile applications, and public services across diverse regions. In Nepal Kathmandu—a city grappling with rapid urbanization and digital transition—the integration of user-centered design principles is pivotal for creating intuitive interfaces that cater to both local and international audiences. This abstract aims to highlight the academic significance of studying UX/UI Designers in Nepal Kathmandu, focusing on their role in shaping the future of technology, accessibility, and user satisfaction.</w:t>
      </w:r>
    </w:p>
    <w:bookmarkEnd w:id="20"/>
    <w:bookmarkStart w:id="21" w:name="X371ebd80851e1faf4170e126f899d407235aad7"/>
    <w:p>
      <w:pPr>
        <w:pStyle w:val="Heading2"/>
      </w:pPr>
      <w:r>
        <w:t xml:space="preserve">The Current Landscape of UX/UI Design in Nepal Kathmandu</w:t>
      </w:r>
    </w:p>
    <w:p>
      <w:pPr>
        <w:pStyle w:val="FirstParagraph"/>
      </w:pPr>
      <w:r>
        <w:t xml:space="preserve">Kathmandu’s technological ecosystem has seen exponential growth over the past decade. With a burgeoning startup culture and increasing investments in digital infrastructure, the need for professionals who can bridge usability and aesthetics is more critical than ever. However, compared to global standards, the field of UX/UI design in Nepal remains underdeveloped. This gap presents both a challenge and an opportunity for academic institutions and industry stakeholders to collaborate on fostering a robust UX/UI design community.</w:t>
      </w:r>
    </w:p>
    <w:p>
      <w:pPr>
        <w:pStyle w:val="BodyText"/>
      </w:pPr>
      <w:r>
        <w:t xml:space="preserve">UX/UI Designers in Kathmandu must navigate unique cultural dynamics. For instance, designing interfaces for local users requires an understanding of Nepali linguistic nuances, traditional practices, and socio-economic conditions. Additionally, the digital divide in Nepal necessitates that designers create solutions accessible to both urban elites and rural populations. This dual responsibility underscores the importance of context-specific training and research for UX/UI professionals operating in this region.</w:t>
      </w:r>
    </w:p>
    <w:bookmarkEnd w:id="21"/>
    <w:bookmarkStart w:id="22" w:name="X9ddd63f6a349bf4a6b563299196fdcb15a9addf"/>
    <w:p>
      <w:pPr>
        <w:pStyle w:val="Heading2"/>
      </w:pPr>
      <w:r>
        <w:t xml:space="preserve">Challenges Faced by UX/UI Designers in Nepal Kathmandu</w:t>
      </w:r>
    </w:p>
    <w:p>
      <w:pPr>
        <w:pStyle w:val="FirstParagraph"/>
      </w:pPr>
      <w:r>
        <w:t xml:space="preserve">Despite the growing demand, UX/UI Designers in Nepal Kathmandu encounter several challenges. One major issue is the lack of formal academic programs dedicated to UX/UI design at both undergraduate and postgraduate levels. Most institutions focus on graphic design or computer science, leaving a void in specialized training for user experience and interface design.</w:t>
      </w:r>
    </w:p>
    <w:p>
      <w:pPr>
        <w:pStyle w:val="BodyText"/>
      </w:pPr>
      <w:r>
        <w:t xml:space="preserve">Another challenge is the limited availability of high-quality resources, such as software tools, case studies, and mentorship programs tailored to Nepal’s context. While global platforms like Figma and Adobe XD are widely used internationally, local designers often struggle to access localized examples or community-driven support networks. Furthermore, the absence of industry standards and regulatory frameworks for UX/UI design in Nepal complicates the evaluation of professional competencies.</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Nepal Kathmandu presents significant opportunities for UX/UI Designers to contribute to national development. The government’s push toward digital governance, e-health initiatives, and smart city projects has created a fertile ground for designers to innovate. For example, developing user-friendly mobile applications for public services can enhance citizen engagement and transparency in governance.</w:t>
      </w:r>
    </w:p>
    <w:p>
      <w:pPr>
        <w:pStyle w:val="BodyText"/>
      </w:pPr>
      <w:r>
        <w:t xml:space="preserve">Collaboration between academia and industry is essential to address these challenges. Universities in Kathmandu should integrate UX/UI design into their curricula, ensuring that students gain hands-on experience through internships, workshops, and projects with local businesses. Additionally, partnerships with international design schools or online platforms (e.g., Coursera, Udemy) can provide Nepali designers access to global best practices and certifications.</w:t>
      </w:r>
    </w:p>
    <w:bookmarkEnd w:id="23"/>
    <w:bookmarkStart w:id="24" w:name="X5a5ec9b90af067a1c126962f3dc268c3faa93b2"/>
    <w:p>
      <w:pPr>
        <w:pStyle w:val="Heading2"/>
      </w:pPr>
      <w:r>
        <w:t xml:space="preserve">The Role of UX/UI Designers in Economic Growth</w:t>
      </w:r>
    </w:p>
    <w:p>
      <w:pPr>
        <w:pStyle w:val="FirstParagraph"/>
      </w:pPr>
      <w:r>
        <w:t xml:space="preserve">UX/UI Designers play a pivotal role in driving Nepal’s digital economy. By creating intuitive and visually appealing interfaces, they enhance user engagement for local startups, thereby attracting foreign investment and expanding market reach. For instance, e-commerce platforms tailored to Nepali consumer preferences can thrive if designed with cultural relevance in mind. This not only boosts business revenues but also generates employment opportunities for UX/UI professionals.</w:t>
      </w:r>
    </w:p>
    <w:p>
      <w:pPr>
        <w:pStyle w:val="BodyText"/>
      </w:pPr>
      <w:r>
        <w:t xml:space="preserve">Moreover, the rise of remote work and global freelancing has enabled Kathmandu-based UX/UI Designers to compete internationally. Platforms like Upwork and Fiverr provide access to global clients, allowing designers to showcase their skills while contributing to Nepal’s foreign exchange earnings. However, this requires a strong foundation in both technical expertise and cross-cultural communication.</w:t>
      </w:r>
    </w:p>
    <w:bookmarkEnd w:id="24"/>
    <w:bookmarkStart w:id="25" w:name="conclusion"/>
    <w:p>
      <w:pPr>
        <w:pStyle w:val="Heading2"/>
      </w:pPr>
      <w:r>
        <w:t xml:space="preserve">Conclusion</w:t>
      </w:r>
    </w:p>
    <w:p>
      <w:pPr>
        <w:pStyle w:val="FirstParagraph"/>
      </w:pPr>
      <w:r>
        <w:t xml:space="preserve">In conclusion, the role of UX/UI Designers in Nepal Kathmandu is both academically and practically significant. As the city transitions into a digital frontier, these professionals are instrumental in shaping user experiences that align with Nepal’s socio-cultural fabric while meeting global standards. This academic abstract underscores the need for comprehensive research, policy reforms, and interdisciplinary education to nurture a thriving UX/UI design ecosystem in Kathmandu. By doing so, Nepal can harness the potential of its digital economy and position itself as a leader in South Asia’s innovation landscape.</w:t>
      </w:r>
    </w:p>
    <w:p>
      <w:pPr>
        <w:pStyle w:val="BodyText"/>
      </w:pPr>
      <w:r>
        <w:rPr>
          <w:bCs/>
          <w:b/>
        </w:rPr>
        <w:t xml:space="preserve">Keywords:</w:t>
      </w:r>
      <w:r>
        <w:t xml:space="preserve"> </w:t>
      </w:r>
      <w:r>
        <w:t xml:space="preserve">Abstract academic, UX UI Designer, Nepal Kathmandu</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Nepal Kathmandu</dc:title>
  <dc:creator/>
  <dc:language>en</dc:language>
  <cp:keywords/>
  <dcterms:created xsi:type="dcterms:W3CDTF">2026-07-23T14:20:09Z</dcterms:created>
  <dcterms:modified xsi:type="dcterms:W3CDTF">2026-07-23T14:20:09Z</dcterms:modified>
</cp:coreProperties>
</file>

<file path=docProps/custom.xml><?xml version="1.0" encoding="utf-8"?>
<Properties xmlns="http://schemas.openxmlformats.org/officeDocument/2006/custom-properties" xmlns:vt="http://schemas.openxmlformats.org/officeDocument/2006/docPropsVTypes"/>
</file>