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cc136bc84c1350f42cbb60eda1b42bcc096094"/>
    <w:p>
      <w:pPr>
        <w:pStyle w:val="Heading1"/>
      </w:pPr>
      <w:r>
        <w:t xml:space="preserve">Abstract Academic Document on UX UI Designer: A Focus on Philippines Manila</w:t>
      </w:r>
    </w:p>
    <w:p>
      <w:pPr>
        <w:pStyle w:val="FirstParagraph"/>
      </w:pPr>
      <w:r>
        <w:t xml:space="preserve">This academic abstract explores the role, challenges, and opportunities of a</w:t>
      </w:r>
      <w:r>
        <w:t xml:space="preserve"> </w:t>
      </w:r>
      <w:r>
        <w:rPr>
          <w:bCs/>
          <w:b/>
        </w:rPr>
        <w:t xml:space="preserve">UX UI Designer</w:t>
      </w:r>
      <w:r>
        <w:t xml:space="preserve"> </w:t>
      </w:r>
      <w:r>
        <w:t xml:space="preserve">within the context of</w:t>
      </w:r>
      <w:r>
        <w:t xml:space="preserve"> </w:t>
      </w:r>
      <w:r>
        <w:rPr>
          <w:iCs/>
          <w:i/>
        </w:rPr>
        <w:t xml:space="preserve">Philippines Manila</w:t>
      </w:r>
      <w:r>
        <w:t xml:space="preserve">, a rapidly evolving urban center that serves as a hub for technology innovation and digital transformation. As the capital city of the Philippines and one of Asia’s most dynamic metropolitan areas, Manila presents unique cultural, economic, and technological dynamics that influence the practice of user experience (UX) and user interface (UI) design. This document examines how</w:t>
      </w:r>
      <w:r>
        <w:t xml:space="preserve"> </w:t>
      </w:r>
      <w:r>
        <w:rPr>
          <w:bCs/>
          <w:b/>
        </w:rPr>
        <w:t xml:space="preserve">UX UI Designers</w:t>
      </w:r>
      <w:r>
        <w:t xml:space="preserve"> </w:t>
      </w:r>
      <w:r>
        <w:t xml:space="preserve">in Manila navigate local constraints while aligning with global design principles to create effective digital solutions for both domestic and international markets. The discussion integrates academic perspectives on human-computer interaction, cultural adaptation, and the socio-economic factors shaping digital product development in the region.</w:t>
      </w:r>
    </w:p>
    <w:bookmarkStart w:id="20" w:name="Xac9edec415bae9731fa33fc758a6eda8a35528e"/>
    <w:p>
      <w:pPr>
        <w:pStyle w:val="Heading2"/>
      </w:pPr>
      <w:r>
        <w:t xml:space="preserve">The Role of a UX UI Designer in Philippines Manila</w:t>
      </w:r>
    </w:p>
    <w:p>
      <w:pPr>
        <w:pStyle w:val="FirstParagraph"/>
      </w:pPr>
      <w:r>
        <w:t xml:space="preserve">The</w:t>
      </w:r>
      <w:r>
        <w:t xml:space="preserve"> </w:t>
      </w:r>
      <w:r>
        <w:rPr>
          <w:bCs/>
          <w:b/>
        </w:rPr>
        <w:t xml:space="preserve">UX UI Designer</w:t>
      </w:r>
      <w:r>
        <w:t xml:space="preserve"> </w:t>
      </w:r>
      <w:r>
        <w:t xml:space="preserve">is a critical professional in today’s digital economy, tasked with creating intuitive interfaces that enhance user satisfaction while aligning with business objectives. In</w:t>
      </w:r>
      <w:r>
        <w:t xml:space="preserve"> </w:t>
      </w:r>
      <w:r>
        <w:rPr>
          <w:iCs/>
          <w:i/>
        </w:rPr>
        <w:t xml:space="preserve">Philippines Manila</w:t>
      </w:r>
      <w:r>
        <w:t xml:space="preserve">, where the tech industry is growing rapidly due to factors such as a young population, increasing internet penetration, and government initiatives like the “Digital Philippines” program, the demand for skilled</w:t>
      </w:r>
      <w:r>
        <w:t xml:space="preserve"> </w:t>
      </w:r>
      <w:r>
        <w:rPr>
          <w:bCs/>
          <w:b/>
        </w:rPr>
        <w:t xml:space="preserve">UX UI Designers</w:t>
      </w:r>
      <w:r>
        <w:t xml:space="preserve"> </w:t>
      </w:r>
      <w:r>
        <w:t xml:space="preserve">has surged. However, the role of these professionals in Manila is not only shaped by global trends but also by local needs that reflect the city’s distinct socio-cultural landscape.</w:t>
      </w:r>
    </w:p>
    <w:p>
      <w:pPr>
        <w:pStyle w:val="BodyText"/>
      </w:pPr>
      <w:r>
        <w:t xml:space="preserve">A</w:t>
      </w:r>
      <w:r>
        <w:t xml:space="preserve"> </w:t>
      </w:r>
      <w:r>
        <w:rPr>
          <w:bCs/>
          <w:b/>
        </w:rPr>
        <w:t xml:space="preserve">UX UI Designer</w:t>
      </w:r>
      <w:r>
        <w:t xml:space="preserve"> </w:t>
      </w:r>
      <w:r>
        <w:t xml:space="preserve">in Manila must balance global best practices with localized insights. For instance, designing for a diverse population that includes both urban dwellers and rural migrants requires an understanding of varying literacy levels, language preferences (such as Tagalog and English), and accessibility requirements. Additionally, the city’s infrastructure—ranging from high-speed internet in business districts to intermittent connectivity in peripheral areas—demands adaptive design strategies that ensure usability across different technological environments.</w:t>
      </w:r>
    </w:p>
    <w:bookmarkEnd w:id="20"/>
    <w:bookmarkStart w:id="21" w:name="X8daeb8136f313f7ff68770a2d9ae084ac888bc5"/>
    <w:p>
      <w:pPr>
        <w:pStyle w:val="Heading2"/>
      </w:pPr>
      <w:r>
        <w:t xml:space="preserve">Cultural and Economic Contexts Influencing UX UI Design</w:t>
      </w:r>
    </w:p>
    <w:p>
      <w:pPr>
        <w:pStyle w:val="FirstParagraph"/>
      </w:pPr>
      <w:r>
        <w:t xml:space="preserve">The cultural context of</w:t>
      </w:r>
    </w:p>
    <w:p>
      <w:pPr>
        <w:pStyle w:val="BodyText"/>
      </w:pPr>
      <w:r>
        <w:t xml:space="preserve">Philippines Manila plays a pivotal role in shaping user expectations. Filipino users often prioritize community, relationships, and social validation, which can influence design choices such as incorporating social features into apps or ensuring interfaces reflect local aesthetics. For example, the use of warm colors and circular layouts—common in traditional Filipino art—may resonate more with users than minimalist designs favored globally. Furthermore, the Philippines’ strong oral communication culture means that visual clarity and straightforward navigation are essential to avoid user confusion.</w:t>
      </w:r>
    </w:p>
    <w:p>
      <w:pPr>
        <w:pStyle w:val="BodyText"/>
      </w:pPr>
      <w:r>
        <w:t xml:space="preserve">Economically, Manila is a city of contrasts. While it hosts multinational corporations and tech startups, it also has a significant portion of the population living in informal settlements with limited access to digital tools. A</w:t>
      </w:r>
      <w:r>
        <w:t xml:space="preserve"> </w:t>
      </w:r>
      <w:r>
        <w:rPr>
          <w:bCs/>
          <w:b/>
        </w:rPr>
        <w:t xml:space="preserve">UX UI Designer</w:t>
      </w:r>
      <w:r>
        <w:t xml:space="preserve"> </w:t>
      </w:r>
      <w:r>
        <w:t xml:space="preserve">in this context must prioritize inclusive design, ensuring that products are accessible to users with varying economic capabilities. This includes designing for low-bandwidth environments or creating mobile-first solutions that cater to the majority of Filipino smartphone users who rely on data-efficient apps.</w:t>
      </w:r>
    </w:p>
    <w:bookmarkEnd w:id="21"/>
    <w:bookmarkStart w:id="22" w:name="X2471bcb8b1c6c27de5246bdfb6672baa0edc2bd"/>
    <w:p>
      <w:pPr>
        <w:pStyle w:val="Heading2"/>
      </w:pPr>
      <w:r>
        <w:t xml:space="preserve">Educational and Professional Landscape for UX UI Designers in Manila</w:t>
      </w:r>
    </w:p>
    <w:p>
      <w:pPr>
        <w:pStyle w:val="FirstParagraph"/>
      </w:pPr>
      <w:r>
        <w:t xml:space="preserve">The academic and professional ecosystem in</w:t>
      </w:r>
      <w:r>
        <w:t xml:space="preserve"> </w:t>
      </w:r>
      <w:r>
        <w:rPr>
          <w:iCs/>
          <w:i/>
        </w:rPr>
        <w:t xml:space="preserve">Philippines Manila</w:t>
      </w:r>
      <w:r>
        <w:t xml:space="preserve"> </w:t>
      </w:r>
      <w:r>
        <w:t xml:space="preserve">is increasingly supportive of</w:t>
      </w:r>
      <w:r>
        <w:t xml:space="preserve"> </w:t>
      </w:r>
      <w:r>
        <w:rPr>
          <w:bCs/>
          <w:b/>
        </w:rPr>
        <w:t xml:space="preserve">UX UI Design</w:t>
      </w:r>
      <w:r>
        <w:t xml:space="preserve">. Universities such as the University of the Philippines Diliman, Mapua University, and De La Salle University have introduced courses in human-computer interaction (HCI), graphic design, and digital product management. However, the curriculum often lags behind industry demands, necessitating continuous upskilling through workshops or online platforms like Coursera or Udemy. This gap highlights a need for stronger collaboration between academia and industry to ensure that graduates are equipped with the technical skills (e.g., Figma, Adobe XD) and soft skills (empathy, cross-disciplinary teamwork) required in the field.</w:t>
      </w:r>
    </w:p>
    <w:p>
      <w:pPr>
        <w:pStyle w:val="BodyText"/>
      </w:pPr>
      <w:r>
        <w:t xml:space="preserve">Professionals in Manila also face challenges such as competition from global outsourcing firms that offer lower-cost design services. To stand out,</w:t>
      </w:r>
      <w:r>
        <w:t xml:space="preserve"> </w:t>
      </w:r>
      <w:r>
        <w:rPr>
          <w:bCs/>
          <w:b/>
        </w:rPr>
        <w:t xml:space="preserve">UX UI Designers</w:t>
      </w:r>
      <w:r>
        <w:t xml:space="preserve"> </w:t>
      </w:r>
      <w:r>
        <w:t xml:space="preserve">must demonstrate expertise in emerging areas like voice user interfaces (VUIs), augmented reality (AR), and artificial intelligence (AI)-driven user experiences. Additionally, the rise of remote work has expanded opportunities for Manila-based designers to collaborate with international clients, though this requires navigating time zones and cultural differences effectively.</w:t>
      </w:r>
    </w:p>
    <w:bookmarkEnd w:id="22"/>
    <w:bookmarkStart w:id="23" w:name="case-studies-and-industry-trends"/>
    <w:p>
      <w:pPr>
        <w:pStyle w:val="Heading2"/>
      </w:pPr>
      <w:r>
        <w:t xml:space="preserve">Case Studies and Industry Trends</w:t>
      </w:r>
    </w:p>
    <w:p>
      <w:pPr>
        <w:pStyle w:val="FirstParagraph"/>
      </w:pPr>
      <w:r>
        <w:t xml:space="preserve">The</w:t>
      </w:r>
      <w:r>
        <w:t xml:space="preserve"> </w:t>
      </w:r>
      <w:r>
        <w:rPr>
          <w:bCs/>
          <w:b/>
        </w:rPr>
        <w:t xml:space="preserve">UX UI Designer</w:t>
      </w:r>
      <w:r>
        <w:t xml:space="preserve"> </w:t>
      </w:r>
      <w:r>
        <w:t xml:space="preserve">community in Manila has produced notable case studies that reflect the city’s unique context. For instance, a 2023 project by a local fintech startup aimed to create a mobile banking app tailored for rural users. The design team incorporated features such as offline transaction capabilities, simplified navigation, and multilingual support to address the challenges of limited connectivity and varying literacy levels. This case underscores the importance of user research in Manila, where designers must conduct ethnographic studies or surveys with diverse demographics to inform their work.</w:t>
      </w:r>
    </w:p>
    <w:p>
      <w:pPr>
        <w:pStyle w:val="BodyText"/>
      </w:pPr>
      <w:r>
        <w:t xml:space="preserve">Another trend is the integration of Filipino cultural elements into digital products. A social media platform developed by a Manila-based team included features like “Ano ang nangyari?” (What happened?) as a default notification prompt, reflecting common local communication patterns. Such innovations not only enhance user engagement but also contribute to the global recognition of Filipino design sensibilities.</w:t>
      </w:r>
    </w:p>
    <w:bookmarkEnd w:id="23"/>
    <w:bookmarkStart w:id="24" w:name="challenges-and-future-prospects"/>
    <w:p>
      <w:pPr>
        <w:pStyle w:val="Heading2"/>
      </w:pPr>
      <w:r>
        <w:t xml:space="preserve">Challenges and Future Prospects</w:t>
      </w:r>
    </w:p>
    <w:p>
      <w:pPr>
        <w:pStyle w:val="FirstParagraph"/>
      </w:pPr>
      <w:r>
        <w:t xml:space="preserve">Despite its potential, the</w:t>
      </w:r>
      <w:r>
        <w:t xml:space="preserve"> </w:t>
      </w:r>
      <w:r>
        <w:rPr>
          <w:bCs/>
          <w:b/>
        </w:rPr>
        <w:t xml:space="preserve">UX UI Designer</w:t>
      </w:r>
      <w:r>
        <w:t xml:space="preserve"> </w:t>
      </w:r>
      <w:r>
        <w:t xml:space="preserve">profession in</w:t>
      </w:r>
      <w:r>
        <w:t xml:space="preserve"> </w:t>
      </w:r>
      <w:r>
        <w:rPr>
          <w:iCs/>
          <w:i/>
        </w:rPr>
        <w:t xml:space="preserve">Philippines Manila</w:t>
      </w:r>
      <w:r>
        <w:t xml:space="preserve"> </w:t>
      </w:r>
      <w:r>
        <w:t xml:space="preserve">faces several challenges. These include a lack of standardized certification processes, limited funding for research in UX/UI design, and the need for greater awareness about the importance of accessibility and inclusive design. Furthermore, while Manila’s tech scene is growing, there is still a reliance on foreign expertise for complex projects, which can marginalize local talent.</w:t>
      </w:r>
    </w:p>
    <w:p>
      <w:pPr>
        <w:pStyle w:val="BodyText"/>
      </w:pPr>
      <w:r>
        <w:t xml:space="preserve">Looking ahead, the future of</w:t>
      </w:r>
      <w:r>
        <w:t xml:space="preserve"> </w:t>
      </w:r>
      <w:r>
        <w:rPr>
          <w:bCs/>
          <w:b/>
        </w:rPr>
        <w:t xml:space="preserve">UX UI Design</w:t>
      </w:r>
      <w:r>
        <w:t xml:space="preserve"> </w:t>
      </w:r>
      <w:r>
        <w:t xml:space="preserve">in Manila appears promising. The rise of e-commerce in the Philippines, driven by platforms like Lazada and Shopee, has created a surge in demand for user-friendly interfaces. Additionally, government initiatives to digitalize public services (e.g., the “PhilIPPINES Digital ID”) are opening new avenues for</w:t>
      </w:r>
      <w:r>
        <w:t xml:space="preserve"> </w:t>
      </w:r>
      <w:r>
        <w:rPr>
          <w:bCs/>
          <w:b/>
        </w:rPr>
        <w:t xml:space="preserve">UX UI Designers</w:t>
      </w:r>
      <w:r>
        <w:t xml:space="preserve"> </w:t>
      </w:r>
      <w:r>
        <w:t xml:space="preserve">to contribute to national development goals. By addressing local challenges through innovative design and fostering collaboration between stakeholders, Manila’s</w:t>
      </w:r>
      <w:r>
        <w:t xml:space="preserve"> </w:t>
      </w:r>
      <w:r>
        <w:rPr>
          <w:bCs/>
          <w:b/>
        </w:rPr>
        <w:t xml:space="preserve">UX UI Designers</w:t>
      </w:r>
      <w:r>
        <w:t xml:space="preserve"> </w:t>
      </w:r>
      <w:r>
        <w:t xml:space="preserve">can position themselves as key players in the global digital ecosystem.</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UX UI Designer</w:t>
      </w:r>
      <w:r>
        <w:t xml:space="preserve"> </w:t>
      </w:r>
      <w:r>
        <w:t xml:space="preserve">in</w:t>
      </w:r>
      <w:r>
        <w:t xml:space="preserve"> </w:t>
      </w:r>
      <w:r>
        <w:rPr>
          <w:iCs/>
          <w:i/>
        </w:rPr>
        <w:t xml:space="preserve">Philippines Manila</w:t>
      </w:r>
      <w:r>
        <w:t xml:space="preserve"> </w:t>
      </w:r>
      <w:r>
        <w:t xml:space="preserve">is both challenging and transformative. As a city at the crossroads of tradition and modernity, Manila requires its</w:t>
      </w:r>
      <w:r>
        <w:t xml:space="preserve"> </w:t>
      </w:r>
      <w:r>
        <w:rPr>
          <w:bCs/>
          <w:b/>
        </w:rPr>
        <w:t xml:space="preserve">UX UI Designers</w:t>
      </w:r>
      <w:r>
        <w:t xml:space="preserve"> </w:t>
      </w:r>
      <w:r>
        <w:t xml:space="preserve">to create solutions that are not only technically sound but also culturally resonant. By addressing local needs through empathetic design, leveraging emerging technologies, and advocating for inclusive practices, these professionals can drive meaningful change in both the digital landscape of the Philippines and beyond.</w:t>
      </w:r>
    </w:p>
    <w:p>
      <w:pPr>
        <w:pStyle w:val="BodyText"/>
      </w:pPr>
      <w:r>
        <w:t xml:space="preserve">This abstract underscores the academic significance of studying</w:t>
      </w:r>
      <w:r>
        <w:t xml:space="preserve"> </w:t>
      </w:r>
      <w:r>
        <w:rPr>
          <w:bCs/>
          <w:b/>
        </w:rPr>
        <w:t xml:space="preserve">UX UI Designers</w:t>
      </w:r>
      <w:r>
        <w:t xml:space="preserve"> </w:t>
      </w:r>
      <w:r>
        <w:t xml:space="preserve">in</w:t>
      </w:r>
      <w:r>
        <w:t xml:space="preserve"> </w:t>
      </w:r>
      <w:r>
        <w:rPr>
          <w:iCs/>
          <w:i/>
        </w:rPr>
        <w:t xml:space="preserve">Philippines Manila</w:t>
      </w:r>
      <w:r>
        <w:t xml:space="preserve">, highlighting their potential to bridge gaps between global design standards and local realities. Further research is needed to explore how cross-cultural UX/UI practices can be systematized and how educational institutions can better prepare future designers for the complexities of this dynamic field.</w:t>
      </w:r>
    </w:p>
    <w:p>
      <w:pPr>
        <w:pStyle w:val="BodyText"/>
      </w:pPr>
      <w:r>
        <w:rPr>
          <w:bCs/>
          <w:b/>
        </w:rPr>
        <w:t xml:space="preserve">Keywords:</w:t>
      </w:r>
      <w:r>
        <w:t xml:space="preserve"> </w:t>
      </w:r>
      <w:r>
        <w:t xml:space="preserve">UX UI Designer, Philippines Manila, User Experience Design, Digital Transformation, Inclusive Design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2026-07-23T12:57:43Z</dcterms:created>
  <dcterms:modified xsi:type="dcterms:W3CDTF">2026-07-23T12:57:43Z</dcterms:modified>
</cp:coreProperties>
</file>

<file path=docProps/custom.xml><?xml version="1.0" encoding="utf-8"?>
<Properties xmlns="http://schemas.openxmlformats.org/officeDocument/2006/custom-properties" xmlns:vt="http://schemas.openxmlformats.org/officeDocument/2006/docPropsVTypes"/>
</file>