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6120f3d55b447b7b054d5bc40cd49a3241e218b"/>
    <w:p>
      <w:pPr>
        <w:pStyle w:val="Heading1"/>
      </w:pPr>
      <w:r>
        <w:t xml:space="preserve">Abstract Academic Document: The Role and Challenges of Veterinarians in Australia Brisbane</w:t>
      </w:r>
    </w:p>
    <w:p>
      <w:pPr>
        <w:pStyle w:val="FirstParagraph"/>
      </w:pPr>
      <w:r>
        <w:rPr>
          <w:bCs/>
          <w:b/>
        </w:rPr>
        <w:t xml:space="preserve">Abstract:</w:t>
      </w:r>
    </w:p>
    <w:p>
      <w:pPr>
        <w:pStyle w:val="BodyText"/>
      </w:pPr>
      <w:r>
        <w:t xml:space="preserve">The field of veterinary science is a critical component of public health, animal welfare, and ecological sustainability. In the context of urban centers like Australia Brisbane, veterinarians play a multifaceted role that extends beyond the traditional boundaries of pet care. This academic abstract explores the significance of veterinary professionals in Australia Brisbane, emphasizing their contributions to community health, environmental conservation, and the unique challenges they face in a rapidly evolving urban landscape. The study highlights how veterinarians in this region are adapting to contemporary issues such as climate change, zoonotic disease management, and increasing demand for specialized animal care services. By examining the educational pathways, professional responsibilities, and socio-economic factors influencing veterinary practice in Australia Brisbane, this document provides a comprehensive overview of the profession's relevance to both local and global contexts.</w:t>
      </w:r>
    </w:p>
    <w:p>
      <w:pPr>
        <w:pStyle w:val="BodyText"/>
      </w:pPr>
      <w:r>
        <w:t xml:space="preserve">**Keywords:** Abstract academic; Veterinarian; Australia Brisbane</w:t>
      </w:r>
    </w:p>
    <w:bookmarkStart w:id="20" w:name="X14f151cce78a7a7f69d45af90309277b042f3f5"/>
    <w:p>
      <w:pPr>
        <w:pStyle w:val="Heading2"/>
      </w:pPr>
      <w:r>
        <w:t xml:space="preserve">The Role of Veterinarians in Urban Settings: A Focus on Australia Brisbane</w:t>
      </w:r>
    </w:p>
    <w:p>
      <w:pPr>
        <w:pStyle w:val="FirstParagraph"/>
      </w:pPr>
      <w:r>
        <w:t xml:space="preserve">Australia Brisbane, as a major metropolitan area in Queensland, presents unique opportunities and challenges for veterinarians. The city's diverse population, including a high concentration of pet owners and agricultural stakeholders, necessitates a robust veterinary infrastructure. Veterinarians in this region are tasked with addressing the health needs of companion animals (dogs, cats), livestock (cattle, poultry), and exotic species. Additionally, they often collaborate with public health authorities to monitor zoonotic diseases—conditions that can transfer between animals and humans—such as rabies or leptospirosis. The role of veterinarians in Brisbane thus transcends clinical care; it encompasses public health surveillance, environmental stewardship, and community education.</w:t>
      </w:r>
    </w:p>
    <w:p>
      <w:pPr>
        <w:pStyle w:val="BodyText"/>
      </w:pPr>
      <w:r>
        <w:t xml:space="preserve">In urban areas like Brisbane, veterinarians are increasingly involved in addressing the intersection of human-animal interactions and environmental sustainability. For instance, they contribute to waste management programs by advising on the disposal of animal byproducts and promoting eco-friendly practices. Furthermore, their expertise is vital in managing wildlife rehabilitation centers, which are critical for preserving biodiversity in Queensland’s ecosystems.</w:t>
      </w:r>
    </w:p>
    <w:bookmarkEnd w:id="20"/>
    <w:bookmarkStart w:id="21" w:name="X0db38d67966ae581f65818d9ef9ea8ee0c5d0d2"/>
    <w:p>
      <w:pPr>
        <w:pStyle w:val="Heading2"/>
      </w:pPr>
      <w:r>
        <w:t xml:space="preserve">Professional Education and Licensing Requirements for Veterinarians in Australia Brisbane</w:t>
      </w:r>
    </w:p>
    <w:p>
      <w:pPr>
        <w:pStyle w:val="FirstParagraph"/>
      </w:pPr>
      <w:r>
        <w:t xml:space="preserve">To practice as a veterinarian in Australia Brisbane, individuals must complete a recognized veterinary science degree from an Australian university. Institutions such as the University of Queensland offer comprehensive programs that combine clinical training with research opportunities. Graduates are then required to register with the Australian Veterinary Association (AVA) and obtain a license from the Queensland Department of Agriculture and Fisheries (DAF). This process ensures adherence to national standards for animal care, ethical practices, and professional accountability.</w:t>
      </w:r>
    </w:p>
    <w:p>
      <w:pPr>
        <w:pStyle w:val="BodyText"/>
      </w:pPr>
      <w:r>
        <w:t xml:space="preserve">The AVA also mandates continuing education for veterinarians in Australia Brisbane to keep pace with advancements in veterinary medicine. This includes training on emerging diseases, innovative surgical techniques, and the use of technology such as telemedicine for remote consultations. The integration of digital tools has become particularly important in rural and semi-urban areas surrounding Brisbane, where access to specialist veterinary services may be limited.</w:t>
      </w:r>
    </w:p>
    <w:bookmarkEnd w:id="21"/>
    <w:bookmarkStart w:id="22" w:name="Xcb6e5ca4fceb9fbf8812b45110df6b86f04b612"/>
    <w:p>
      <w:pPr>
        <w:pStyle w:val="Heading2"/>
      </w:pPr>
      <w:r>
        <w:t xml:space="preserve">Challenges Faced by Veterinarians in Australia Brisbane</w:t>
      </w:r>
    </w:p>
    <w:p>
      <w:pPr>
        <w:pStyle w:val="FirstParagraph"/>
      </w:pPr>
      <w:r>
        <w:t xml:space="preserve">Despite their critical role, veterinarians in Australia Brisbane encounter several challenges. One of the most pressing issues is the rising cost of veterinary care, driven by factors such as inflation, high operational expenses for clinics, and the need for advanced diagnostic equipment. This has led to disparities in access to services between affluent urban neighborhoods and lower-income communities or rural regions outside Brisbane.</w:t>
      </w:r>
    </w:p>
    <w:p>
      <w:pPr>
        <w:pStyle w:val="BodyText"/>
      </w:pPr>
      <w:r>
        <w:t xml:space="preserve">Another significant challenge is the management of climate-related health risks. Queensland’s tropical climate contributes to outbreaks of vector-borne diseases (e.g., Murray Valley encephalitis) that affect both animals and humans. Veterinarians must therefore stay vigilant in monitoring these threats and implementing preventive measures such as vaccination programs and habitat management.</w:t>
      </w:r>
    </w:p>
    <w:p>
      <w:pPr>
        <w:pStyle w:val="BodyText"/>
      </w:pPr>
      <w:r>
        <w:t xml:space="preserve">Additionally, the demand for 24/7 emergency veterinary services in Brisbane has increased due to the city’s growing population of pets. This places a strain on resources, requiring veterinarians to balance clinical work with administrative duties such as staffing and financial planning.</w:t>
      </w:r>
    </w:p>
    <w:bookmarkEnd w:id="22"/>
    <w:bookmarkStart w:id="23" w:name="Xce3066108b1fc0d93630e1bfcfda9f3ca00f213"/>
    <w:p>
      <w:pPr>
        <w:pStyle w:val="Heading2"/>
      </w:pPr>
      <w:r>
        <w:t xml:space="preserve">The Socio-Economic Impact of Veterinarians in Australia Brisbane</w:t>
      </w:r>
    </w:p>
    <w:p>
      <w:pPr>
        <w:pStyle w:val="FirstParagraph"/>
      </w:pPr>
      <w:r>
        <w:t xml:space="preserve">Veterinarians contribute significantly to the socio-economic fabric of Australia Brisbane. Their services support the agriculture sector by ensuring the health and productivity of livestock, which is vital for Queensland’s economy. For example, cattle farming in regions like the Darling Downs relies on veterinary expertise to combat diseases such as foot-and-mouth or bovine respiratory disease.</w:t>
      </w:r>
    </w:p>
    <w:p>
      <w:pPr>
        <w:pStyle w:val="BodyText"/>
      </w:pPr>
      <w:r>
        <w:t xml:space="preserve">Moreover, pet ownership has surged in Brisbane in recent years, driven by changing societal attitudes toward companion animals. This trend has created a thriving market for veterinary services, from routine vaccinations to advanced procedures like orthopedic surgery. The economic value of this sector is considerable, with estimates suggesting that the Australian pet care industry contributes over $10 billion annually to the economy.</w:t>
      </w:r>
    </w:p>
    <w:p>
      <w:pPr>
        <w:pStyle w:val="BodyText"/>
      </w:pPr>
      <w:r>
        <w:t xml:space="preserve">Veterinarians also play a role in community development by promoting responsible pet ownership through educational campaigns. These initiatives help reduce instances of animal neglect and abandonment, which are significant concerns in urban areas.</w:t>
      </w:r>
    </w:p>
    <w:bookmarkEnd w:id="23"/>
    <w:bookmarkStart w:id="24" w:name="X666d31dcba21203795417a0a60a62c0e7890ed5"/>
    <w:p>
      <w:pPr>
        <w:pStyle w:val="Heading2"/>
      </w:pPr>
      <w:r>
        <w:t xml:space="preserve">Future Directions for Veterinarians in Australia Brisbane</w:t>
      </w:r>
    </w:p>
    <w:p>
      <w:pPr>
        <w:pStyle w:val="FirstParagraph"/>
      </w:pPr>
      <w:r>
        <w:t xml:space="preserve">The future of veterinary science in Australia Brisbane hinges on addressing current challenges while embracing innovation. This includes the adoption of artificial intelligence for diagnostic support, the expansion of telemedicine platforms to reach remote communities, and increased collaboration with researchers to develop climate-resilient animal health strategies.</w:t>
      </w:r>
    </w:p>
    <w:p>
      <w:pPr>
        <w:pStyle w:val="BodyText"/>
      </w:pPr>
      <w:r>
        <w:t xml:space="preserve">Furthermore, there is a growing need for policy reforms that ensure equitable access to veterinary services across all regions of Queensland. This could involve government subsidies for low-income pet owners or incentives for veterinarians willing to establish practices in underserved areas.</w:t>
      </w:r>
    </w:p>
    <w:bookmarkEnd w:id="24"/>
    <w:bookmarkStart w:id="25" w:name="conclusion"/>
    <w:p>
      <w:pPr>
        <w:pStyle w:val="Heading2"/>
      </w:pPr>
      <w:r>
        <w:t xml:space="preserve">Conclusion</w:t>
      </w:r>
    </w:p>
    <w:p>
      <w:pPr>
        <w:pStyle w:val="FirstParagraph"/>
      </w:pPr>
      <w:r>
        <w:t xml:space="preserve">In conclusion, the role of veterinarians in Australia Brisbane is indispensable to both human and animal well-being. As this abstract academic document highlights, their work spans a wide range of responsibilities—from clinical care and public health surveillance to environmental conservation and socio-economic development. The challenges they face are complex but can be mitigated through education, technological innovation, and policy intervention. By prioritizing the needs of veterinarians in Australia Brisbane, stakeholders can ensure that this vital profession continues to thrive in support of a healthier, more sustainable future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Australia Brisbane</dc:title>
  <dc:creator/>
  <dc:language>en</dc:language>
  <cp:keywords/>
  <dcterms:created xsi:type="dcterms:W3CDTF">2026-07-23T04:52:06Z</dcterms:created>
  <dcterms:modified xsi:type="dcterms:W3CDTF">2026-07-23T04:52:06Z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