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ed8b33dc60199b30f5201e1c386071f0850b1e"/>
    <w:p>
      <w:pPr>
        <w:pStyle w:val="Heading1"/>
      </w:pPr>
      <w:r>
        <w:t xml:space="preserve">Abstract Academic Document: The Role and Significance of Veterinarians in Egypt, Cairo</w:t>
      </w:r>
    </w:p>
    <w:p>
      <w:pPr>
        <w:pStyle w:val="FirstParagraph"/>
      </w:pPr>
      <w:r>
        <w:rPr>
          <w:bCs/>
          <w:b/>
        </w:rPr>
        <w:t xml:space="preserve">Author:</w:t>
      </w:r>
      <w:r>
        <w:t xml:space="preserve"> </w:t>
      </w:r>
      <w:r>
        <w:t xml:space="preserve">[Your Name], Department of Veterinary Medicine, Faculty of Agriculture, Cairo University.</w:t>
      </w:r>
    </w:p>
    <w:bookmarkStart w:id="20" w:name="introduction"/>
    <w:p>
      <w:pPr>
        <w:pStyle w:val="Heading2"/>
      </w:pPr>
      <w:r>
        <w:t xml:space="preserve">Introduction</w:t>
      </w:r>
    </w:p>
    <w:p>
      <w:pPr>
        <w:pStyle w:val="FirstParagraph"/>
      </w:pPr>
      <w:r>
        <w:t xml:space="preserve">The role of veterinarians in the context of Egypt's capital city, Cairo, is multifaceted and critical to both human and animal health. As a rapidly growing urban center with a unique blend of traditional agricultural practices and modern industrialization, Cairo presents distinct challenges and opportunities for veterinary professionals. This abstract explores the academic significance of veterinarians in Egypt’s socio-economic framework, emphasizing their contributions to public health, livestock management, zoonotic disease control, and the preservation of biodiversity in the Nile Delta region. The study underscores how veterinary science serves as a cornerstone for sustainable development in Cairo while addressing regional-specific challenges such as urban encroachment on natural habitats and the increasing prevalence of companion animal care demands.</w:t>
      </w:r>
    </w:p>
    <w:bookmarkEnd w:id="20"/>
    <w:bookmarkStart w:id="21" w:name="X7ac8c55c704ee403d42b94101359d7728598e59"/>
    <w:p>
      <w:pPr>
        <w:pStyle w:val="Heading2"/>
      </w:pPr>
      <w:r>
        <w:t xml:space="preserve">Academic Context of Veterinary Science in Egypt</w:t>
      </w:r>
    </w:p>
    <w:p>
      <w:pPr>
        <w:pStyle w:val="FirstParagraph"/>
      </w:pPr>
      <w:r>
        <w:t xml:space="preserve">Veterinary education in Egypt, particularly within Cairo, is rooted in a long-standing academic tradition. Institutions like Cairo University’s Faculty of Veterinary Medicine have been pivotal in shaping the nation’s approach to animal health and welfare. The curriculum emphasizes both clinical practice and research, equipping graduates with the skills to address local challenges such as parasitic infections in livestock, rabies control in urban areas, and the management of exotic pets introduced through international trade. Academic programs also integrate interdisciplinary studies, including environmental science and public policy, to prepare veterinarians for roles that transcend traditional animal care.</w:t>
      </w:r>
    </w:p>
    <w:bookmarkEnd w:id="21"/>
    <w:bookmarkStart w:id="22" w:name="X0dfb819a64c434a4dcd89a7ed41d7ae1505a504"/>
    <w:p>
      <w:pPr>
        <w:pStyle w:val="Heading2"/>
      </w:pPr>
      <w:r>
        <w:t xml:space="preserve">Veterinarian Responsibilities in Cairo: A Unique Urban-Rural Nexus</w:t>
      </w:r>
    </w:p>
    <w:p>
      <w:pPr>
        <w:pStyle w:val="FirstParagraph"/>
      </w:pPr>
      <w:r>
        <w:t xml:space="preserve">In Cairo, veterinarians operate at the intersection of urban and rural dynamics. The city’s sprawling population of over 20 million necessitates specialized services for domestic pets, while surrounding agricultural regions rely on veterinary expertise to sustain Egypt’s primary economic sectors—livestock farming and fisheries. Key responsibilities include diagnosing infectious diseases in both companion animals and food-producing species, implementing vaccination campaigns against outbreaks (e.g., foot-and-mouth disease), and advising farmers on sustainable practices to mitigate environmental degradation.</w:t>
      </w:r>
    </w:p>
    <w:bookmarkEnd w:id="22"/>
    <w:bookmarkStart w:id="23" w:name="X50f27d9418c53d1c792f8fe1f2ed0be3ae7cd0d"/>
    <w:p>
      <w:pPr>
        <w:pStyle w:val="Heading2"/>
      </w:pPr>
      <w:r>
        <w:t xml:space="preserve">Public Health Implications: Zoonotic Disease Control</w:t>
      </w:r>
    </w:p>
    <w:p>
      <w:pPr>
        <w:pStyle w:val="FirstParagraph"/>
      </w:pPr>
      <w:r>
        <w:t xml:space="preserve">Cairo’s dense population and proximity to the Nile River create a high-risk environment for zoonotic diseases. Veterinarians play a vital role in monitoring and controlling diseases that can cross species barriers, such as avian influenza, leptospirosis, and toxoplasmosis. Collaborative efforts between veterinary professionals and public health agencies are essential to prevent outbreaks. For example, the 2015 avian flu epidemic in Egypt highlighted the need for rapid response teams led by veterinarians to quarantine affected poultry farms and educate communities on safe handling practices.</w:t>
      </w:r>
    </w:p>
    <w:bookmarkEnd w:id="23"/>
    <w:bookmarkStart w:id="24" w:name="economic-impact-livestock-and-tourism"/>
    <w:p>
      <w:pPr>
        <w:pStyle w:val="Heading2"/>
      </w:pPr>
      <w:r>
        <w:t xml:space="preserve">Economic Impact: Livestock and Tourism</w:t>
      </w:r>
    </w:p>
    <w:p>
      <w:pPr>
        <w:pStyle w:val="FirstParagraph"/>
      </w:pPr>
      <w:r>
        <w:t xml:space="preserve">Veterinary science directly influences Egypt’s economy, particularly through livestock management and tourism. In Cairo’s outskirts, dairy farms depend on veterinary services to maintain healthy herds, ensuring the quality of milk and meat products exported to neighboring countries. Additionally, the city’s status as a global tourist destination necessitates strict animal health regulations for hotels and wildlife sanctuaries. Veterinarians are instrumental in certifying facilities that house exotic animals or manage pet-related incidents involving tourists.</w:t>
      </w:r>
    </w:p>
    <w:bookmarkEnd w:id="24"/>
    <w:bookmarkStart w:id="25" w:name="challenges-facing-veterinarians-in-cairo"/>
    <w:p>
      <w:pPr>
        <w:pStyle w:val="Heading2"/>
      </w:pPr>
      <w:r>
        <w:t xml:space="preserve">Challenges Facing Veterinarians in Cairo</w:t>
      </w:r>
    </w:p>
    <w:p>
      <w:pPr>
        <w:pStyle w:val="FirstParagraph"/>
      </w:pPr>
      <w:r>
        <w:t xml:space="preserve">Despite their critical role, veterinarians in Cairo face several challenges. Urbanization has reduced green spaces, leading to increased stress on veterinary services for stray animal populations. Resource limitations, such as outdated diagnostic equipment and a shortage of specialized professionals (e.g., veterinary surgeons), hinder the delivery of high-quality care. Furthermore, the rise in pet ownership among Cairo’s middle class has created demand for luxury veterinary services, requiring adaptation to new market trends.</w:t>
      </w:r>
    </w:p>
    <w:bookmarkEnd w:id="25"/>
    <w:bookmarkStart w:id="26" w:name="Xc74dd5931923a5f0e9fa3fd450e8ab7eea7285a"/>
    <w:p>
      <w:pPr>
        <w:pStyle w:val="Heading2"/>
      </w:pPr>
      <w:r>
        <w:t xml:space="preserve">Educational Advancements and Research Opportunities</w:t>
      </w:r>
    </w:p>
    <w:p>
      <w:pPr>
        <w:pStyle w:val="FirstParagraph"/>
      </w:pPr>
      <w:r>
        <w:t xml:space="preserve">Academic institutions in Cairo are addressing these challenges through innovation. For instance, the use of telemedicine in veterinary care is gaining traction, allowing practitioners to consult with rural farmers or pet owners remotely. Research initiatives at Cairo University focus on combating drug-resistant pathogens in livestock and developing vaccines tailored to Egypt’s climate. These efforts align with global standards while emphasizing region-specific solutions.</w:t>
      </w:r>
    </w:p>
    <w:bookmarkEnd w:id="26"/>
    <w:bookmarkStart w:id="27" w:name="Xfa639749922a8508e84c3f75fc1600b95be45d9"/>
    <w:p>
      <w:pPr>
        <w:pStyle w:val="Heading2"/>
      </w:pPr>
      <w:r>
        <w:t xml:space="preserve">Ethical Considerations and Animal Welfare</w:t>
      </w:r>
    </w:p>
    <w:p>
      <w:pPr>
        <w:pStyle w:val="FirstParagraph"/>
      </w:pPr>
      <w:r>
        <w:t xml:space="preserve">Animal welfare has become a focal point for veterinarians in Cairo, driven by both legal frameworks and public awareness. The Egyptian Society for the Prevention of Cruelty to Animals (ESPCA) collaborates with veterinary professionals to enforce anti-cruelty laws. However, enforcement remains inconsistent due to limited funding and cultural attitudes toward animal treatment. Veterinarians must balance ethical obligations with economic realities, often advocating for policy changes while managing private practice demands.</w:t>
      </w:r>
    </w:p>
    <w:bookmarkEnd w:id="27"/>
    <w:bookmarkStart w:id="28" w:name="X5de3d9d5a2844996c157d04ac35f99da83d8be7"/>
    <w:p>
      <w:pPr>
        <w:pStyle w:val="Heading2"/>
      </w:pPr>
      <w:r>
        <w:t xml:space="preserve">Conclusion: The Future of Veterinary Practice in Cairo</w:t>
      </w:r>
    </w:p>
    <w:p>
      <w:pPr>
        <w:pStyle w:val="FirstParagraph"/>
      </w:pPr>
      <w:r>
        <w:t xml:space="preserve">The academic and professional landscape for veterinarians in Cairo is evolving rapidly, shaped by urban growth, technological innovation, and global health priorities. To meet these demands, the integration of veterinary education with environmental science, biotechnology, and public health is essential. By addressing current challenges through research-driven solutions and interdisciplinary collaboration, veterinarians in Egypt can ensure their role remains pivotal not only for animal welfare but also for the well-being of Cairo’s human population.</w:t>
      </w:r>
    </w:p>
    <w:p>
      <w:pPr>
        <w:pStyle w:val="BodyText"/>
      </w:pPr>
      <w:r>
        <w:rPr>
          <w:bCs/>
          <w:b/>
        </w:rPr>
        <w:t xml:space="preserve">Keywords:</w:t>
      </w:r>
      <w:r>
        <w:t xml:space="preserve"> </w:t>
      </w:r>
      <w:r>
        <w:t xml:space="preserve">Veterinarian, Egypt Cairo, Public Health, Livestock Management, Zoonotic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Egypt, Cairo</dc:title>
  <dc:creator/>
  <dc:language>en</dc:language>
  <cp:keywords/>
  <dcterms:created xsi:type="dcterms:W3CDTF">2026-07-23T15:04:43Z</dcterms:created>
  <dcterms:modified xsi:type="dcterms:W3CDTF">2026-07-23T15:04:43Z</dcterms:modified>
</cp:coreProperties>
</file>

<file path=docProps/custom.xml><?xml version="1.0" encoding="utf-8"?>
<Properties xmlns="http://schemas.openxmlformats.org/officeDocument/2006/custom-properties" xmlns:vt="http://schemas.openxmlformats.org/officeDocument/2006/docPropsVTypes"/>
</file>