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fb49ca600357e4bf6f60dc99278d4461b7702e8"/>
    <w:p>
      <w:pPr>
        <w:pStyle w:val="Heading1"/>
      </w:pPr>
      <w:r>
        <w:t xml:space="preserve">Abstract Academic Document: The Role of Veterinarians in France, Paris</w:t>
      </w:r>
    </w:p>
    <w:p>
      <w:pPr>
        <w:pStyle w:val="FirstParagraph"/>
      </w:pPr>
      <w:r>
        <w:t xml:space="preserve">This academic document provides an in-depth exploration of the role, responsibilities, and significance of veterinarians within the context of</w:t>
      </w:r>
      <w:r>
        <w:t xml:space="preserve"> </w:t>
      </w:r>
      <w:r>
        <w:rPr>
          <w:bCs/>
          <w:b/>
        </w:rPr>
        <w:t xml:space="preserve">France Paris</w:t>
      </w:r>
      <w:r>
        <w:t xml:space="preserve">. As a critical component of public health infrastructure and animal welfare systems, veterinarians in urban centers like Paris face unique challenges and opportunities shaped by cultural, regulatory, and environmental factors. The document examines the educational pathways for becoming a veterinarian in France, the professional landscape in Paris, and the broader implications of veterinary science for society. By situating this analysis within</w:t>
      </w:r>
      <w:r>
        <w:t xml:space="preserve"> </w:t>
      </w:r>
      <w:r>
        <w:rPr>
          <w:bCs/>
          <w:b/>
        </w:rPr>
        <w:t xml:space="preserve">France Paris</w:t>
      </w:r>
      <w:r>
        <w:t xml:space="preserve">, it highlights how geographic and policy-specific dynamics influence veterinary practices.</w:t>
      </w:r>
    </w:p>
    <w:bookmarkStart w:id="20" w:name="introduction-to-veterinarians-in-france"/>
    <w:p>
      <w:pPr>
        <w:pStyle w:val="Heading2"/>
      </w:pPr>
      <w:r>
        <w:t xml:space="preserve">Introduction to Veterinarians in France</w:t>
      </w:r>
    </w:p>
    <w:p>
      <w:pPr>
        <w:pStyle w:val="FirstParagraph"/>
      </w:pPr>
      <w:r>
        <w:t xml:space="preserve">The profession of</w:t>
      </w:r>
      <w:r>
        <w:t xml:space="preserve"> </w:t>
      </w:r>
      <w:r>
        <w:rPr>
          <w:bCs/>
          <w:b/>
        </w:rPr>
        <w:t xml:space="preserve">Veterinarian</w:t>
      </w:r>
      <w:r>
        <w:t xml:space="preserve"> </w:t>
      </w:r>
      <w:r>
        <w:t xml:space="preserve">is indispensable in safeguarding the health of animals, humans, and the environment. In</w:t>
      </w:r>
      <w:r>
        <w:t xml:space="preserve"> </w:t>
      </w:r>
      <w:r>
        <w:rPr>
          <w:bCs/>
          <w:b/>
        </w:rPr>
        <w:t xml:space="preserve">France Paris</w:t>
      </w:r>
      <w:r>
        <w:t xml:space="preserve">, where urban density and biodiversity coexist, veterinarians play a pivotal role in addressing public health concerns such as zoonotic diseases, food safety, and animal welfare. France’s veterinary system is regulated by national laws under the Ministry of Agriculture and Food (Ministère de l’Agriculture et de la Souveraineté Alimentaire), ensuring rigorous standards for education, licensing, and practice. Paris, as a global hub for science, culture, and innovation, presents both challenges and opportunities for veterinarians to engage in cutting-edge research and interdisciplinary collaboration.</w:t>
      </w:r>
    </w:p>
    <w:bookmarkEnd w:id="20"/>
    <w:bookmarkStart w:id="21" w:name="Xdabbdd0954acf30a5dd7df7fc7261a30b4bc78c"/>
    <w:p>
      <w:pPr>
        <w:pStyle w:val="Heading2"/>
      </w:pPr>
      <w:r>
        <w:t xml:space="preserve">Educational Requirements for Veterinarians in France</w:t>
      </w:r>
    </w:p>
    <w:p>
      <w:pPr>
        <w:pStyle w:val="FirstParagraph"/>
      </w:pPr>
      <w:r>
        <w:t xml:space="preserve">Becoming a veterinarian in</w:t>
      </w:r>
      <w:r>
        <w:t xml:space="preserve"> </w:t>
      </w:r>
      <w:r>
        <w:rPr>
          <w:bCs/>
          <w:b/>
        </w:rPr>
        <w:t xml:space="preserve">France Paris</w:t>
      </w:r>
      <w:r>
        <w:t xml:space="preserve"> </w:t>
      </w:r>
      <w:r>
        <w:t xml:space="preserve">requires completing a rigorous educational program. Prospective veterinary professionals must earn a</w:t>
      </w:r>
      <w:r>
        <w:t xml:space="preserve"> </w:t>
      </w:r>
      <w:r>
        <w:rPr>
          <w:iCs/>
          <w:i/>
        </w:rPr>
        <w:t xml:space="preserve">Diplôme d’Études Supérieures Spécialisées (DESS)</w:t>
      </w:r>
      <w:r>
        <w:t xml:space="preserve">, followed by the</w:t>
      </w:r>
      <w:r>
        <w:t xml:space="preserve"> </w:t>
      </w:r>
      <w:r>
        <w:rPr>
          <w:iCs/>
          <w:i/>
        </w:rPr>
        <w:t xml:space="preserve">Diplôme de Doctorat en Médecine Vétérinaire (DDMV)</w:t>
      </w:r>
      <w:r>
        <w:t xml:space="preserve">, which typically takes six years of study. Institutions such as the</w:t>
      </w:r>
      <w:r>
        <w:t xml:space="preserve"> </w:t>
      </w:r>
      <w:r>
        <w:rPr>
          <w:bCs/>
          <w:b/>
        </w:rPr>
        <w:t xml:space="preserve">École Nationale Vétérinaire de Toulouse</w:t>
      </w:r>
      <w:r>
        <w:t xml:space="preserve"> </w:t>
      </w:r>
      <w:r>
        <w:t xml:space="preserve">and the</w:t>
      </w:r>
      <w:r>
        <w:t xml:space="preserve"> </w:t>
      </w:r>
      <w:r>
        <w:rPr>
          <w:bCs/>
          <w:b/>
        </w:rPr>
        <w:t xml:space="preserve">VetAgro Sup</w:t>
      </w:r>
      <w:r>
        <w:t xml:space="preserve"> </w:t>
      </w:r>
      <w:r>
        <w:t xml:space="preserve">in Lyon offer programs that are highly regarded internationally. In Paris, students may also benefit from partnerships with institutions like the</w:t>
      </w:r>
      <w:r>
        <w:t xml:space="preserve"> </w:t>
      </w:r>
      <w:r>
        <w:rPr>
          <w:iCs/>
          <w:i/>
        </w:rPr>
        <w:t xml:space="preserve">Centre National de la Recherche Scientifique (CNRS)</w:t>
      </w:r>
      <w:r>
        <w:t xml:space="preserve">, enabling research opportunities in fields such as epidemiology, biotechnology, and environmental health.</w:t>
      </w:r>
    </w:p>
    <w:p>
      <w:pPr>
        <w:pStyle w:val="BodyText"/>
      </w:pPr>
      <w:r>
        <w:t xml:space="preserve">The curriculum emphasizes both clinical skills and scientific inquiry, preparing graduates to address diverse challenges in urban environments. For example, Paris’s proximity to agricultural regions requires veterinarians to manage both companion animals and livestock. Additionally, the city’s status as a tourist destination necessitates expertise in exotic pet care and disease surveillance for imported species.</w:t>
      </w:r>
    </w:p>
    <w:bookmarkEnd w:id="21"/>
    <w:bookmarkStart w:id="22" w:name="Xc75ec78dd45e94b3acdaec638067daee22fd5c1"/>
    <w:p>
      <w:pPr>
        <w:pStyle w:val="Heading2"/>
      </w:pPr>
      <w:r>
        <w:t xml:space="preserve">Professional Landscape of Veterinarians in Paris</w:t>
      </w:r>
    </w:p>
    <w:p>
      <w:pPr>
        <w:pStyle w:val="FirstParagraph"/>
      </w:pPr>
      <w:r>
        <w:t xml:space="preserve">In</w:t>
      </w:r>
      <w:r>
        <w:t xml:space="preserve"> </w:t>
      </w:r>
      <w:r>
        <w:rPr>
          <w:bCs/>
          <w:b/>
        </w:rPr>
        <w:t xml:space="preserve">France Paris</w:t>
      </w:r>
      <w:r>
        <w:t xml:space="preserve">, the veterinary profession is characterized by a blend of private practice, academic research, and public health initiatives. Veterinarians work across multiple sectors:</w:t>
      </w:r>
    </w:p>
    <w:p>
      <w:pPr>
        <w:numPr>
          <w:ilvl w:val="0"/>
          <w:numId w:val="1001"/>
        </w:numPr>
        <w:pStyle w:val="Compact"/>
      </w:pPr>
      <w:r>
        <w:rPr>
          <w:bCs/>
          <w:b/>
        </w:rPr>
        <w:t xml:space="preserve">Clinical Practice:</w:t>
      </w:r>
      <w:r>
        <w:t xml:space="preserve"> </w:t>
      </w:r>
      <w:r>
        <w:t xml:space="preserve">Private clinics in Paris cater to companion animals (dogs, cats) as well as exotic pets. The city’s affluent neighborhoods often host specialized practices in areas like orthopedics, oncology, and cosmetic veterinary procedures.</w:t>
      </w:r>
    </w:p>
    <w:p>
      <w:pPr>
        <w:numPr>
          <w:ilvl w:val="0"/>
          <w:numId w:val="1001"/>
        </w:numPr>
        <w:pStyle w:val="Compact"/>
      </w:pPr>
      <w:r>
        <w:rPr>
          <w:bCs/>
          <w:b/>
        </w:rPr>
        <w:t xml:space="preserve">Public Health:</w:t>
      </w:r>
      <w:r>
        <w:t xml:space="preserve"> </w:t>
      </w:r>
      <w:r>
        <w:t xml:space="preserve">Veterinarians collaborate with the</w:t>
      </w:r>
      <w:r>
        <w:t xml:space="preserve"> </w:t>
      </w:r>
      <w:r>
        <w:rPr>
          <w:iCs/>
          <w:i/>
        </w:rPr>
        <w:t xml:space="preserve">Agence Française de Sécurité Sanitaire des Aliments (AFSSA)</w:t>
      </w:r>
      <w:r>
        <w:t xml:space="preserve"> </w:t>
      </w:r>
      <w:r>
        <w:t xml:space="preserve">to monitor foodborne pathogens, manage animal populations in urban parks, and respond to outbreaks of diseases such as rabies or avian flu.</w:t>
      </w:r>
    </w:p>
    <w:p>
      <w:pPr>
        <w:numPr>
          <w:ilvl w:val="0"/>
          <w:numId w:val="1001"/>
        </w:numPr>
        <w:pStyle w:val="Compact"/>
      </w:pPr>
      <w:r>
        <w:rPr>
          <w:bCs/>
          <w:b/>
        </w:rPr>
        <w:t xml:space="preserve">Research and Education:</w:t>
      </w:r>
      <w:r>
        <w:t xml:space="preserve"> </w:t>
      </w:r>
      <w:r>
        <w:t xml:space="preserve">Paris is home to leading veterinary research institutions, including the</w:t>
      </w:r>
      <w:r>
        <w:t xml:space="preserve"> </w:t>
      </w:r>
      <w:r>
        <w:rPr>
          <w:iCs/>
          <w:i/>
        </w:rPr>
        <w:t xml:space="preserve">Institut National de la Recherche Agronomique (INRA)</w:t>
      </w:r>
      <w:r>
        <w:t xml:space="preserve">, which conducts studies on infectious diseases, climate change impacts on animal health, and sustainable agriculture.</w:t>
      </w:r>
    </w:p>
    <w:p>
      <w:pPr>
        <w:pStyle w:val="FirstParagraph"/>
      </w:pPr>
      <w:r>
        <w:t xml:space="preserve">The high cost of living in Paris influences practice models. Many veterinarians operate as sole practitioners or in small clinics, while larger institutions such as the</w:t>
      </w:r>
      <w:r>
        <w:t xml:space="preserve"> </w:t>
      </w:r>
      <w:r>
        <w:rPr>
          <w:iCs/>
          <w:i/>
        </w:rPr>
        <w:t xml:space="preserve">Centre de Médecine Vétérinaire de l’École Nationale Vétérinaire de Toulouse</w:t>
      </w:r>
      <w:r>
        <w:t xml:space="preserve"> </w:t>
      </w:r>
      <w:r>
        <w:t xml:space="preserve">maintain branches in the city for specialized care.</w:t>
      </w:r>
    </w:p>
    <w:bookmarkEnd w:id="22"/>
    <w:bookmarkStart w:id="23" w:name="X1ce966e26c435827996b778e81bda5421faffc1"/>
    <w:p>
      <w:pPr>
        <w:pStyle w:val="Heading2"/>
      </w:pPr>
      <w:r>
        <w:t xml:space="preserve">Cultural and Regulatory Context of Veterinary Practice</w:t>
      </w:r>
    </w:p>
    <w:p>
      <w:pPr>
        <w:pStyle w:val="FirstParagraph"/>
      </w:pPr>
      <w:r>
        <w:t xml:space="preserve">The practice of veterinary medicine in</w:t>
      </w:r>
      <w:r>
        <w:t xml:space="preserve"> </w:t>
      </w:r>
      <w:r>
        <w:rPr>
          <w:bCs/>
          <w:b/>
        </w:rPr>
        <w:t xml:space="preserve">France Paris</w:t>
      </w:r>
      <w:r>
        <w:t xml:space="preserve"> </w:t>
      </w:r>
      <w:r>
        <w:t xml:space="preserve">is deeply influenced by French cultural values, including a strong emphasis on animal welfare laws and ethical standards. France’s</w:t>
      </w:r>
      <w:r>
        <w:t xml:space="preserve"> </w:t>
      </w:r>
      <w:r>
        <w:rPr>
          <w:iCs/>
          <w:i/>
        </w:rPr>
        <w:t xml:space="preserve">Law on Animal Protection (Loi sur la protection des animaux)</w:t>
      </w:r>
      <w:r>
        <w:t xml:space="preserve">, enacted in 2015, mandates strict regulations on pet ownership, euthanasia protocols, and the treatment of laboratory animals. Veterinarians must stay updated on these legal frameworks to ensure compliance.</w:t>
      </w:r>
    </w:p>
    <w:p>
      <w:pPr>
        <w:pStyle w:val="BodyText"/>
      </w:pPr>
      <w:r>
        <w:t xml:space="preserve">Additionally, Paris’s multicultural population presents unique challenges. Veterinarians often serve clients from diverse backgrounds, necessitating multilingual communication skills or reliance on translation services. The city’s role as a center for international events and tourism also requires veterinarians to manage health inspections for imported animals and address cross-border disease risks.</w:t>
      </w:r>
    </w:p>
    <w:bookmarkEnd w:id="23"/>
    <w:bookmarkStart w:id="24" w:name="X8aab97218e995a06a262d445e1f044d77b7e390"/>
    <w:p>
      <w:pPr>
        <w:pStyle w:val="Heading2"/>
      </w:pPr>
      <w:r>
        <w:t xml:space="preserve">Challenges Faced by Veterinarians in Paris</w:t>
      </w:r>
    </w:p>
    <w:p>
      <w:pPr>
        <w:pStyle w:val="FirstParagraph"/>
      </w:pPr>
      <w:r>
        <w:t xml:space="preserve">Despite the opportunities, veterinarians in</w:t>
      </w:r>
      <w:r>
        <w:t xml:space="preserve"> </w:t>
      </w:r>
      <w:r>
        <w:rPr>
          <w:bCs/>
          <w:b/>
        </w:rPr>
        <w:t xml:space="preserve">France Paris</w:t>
      </w:r>
      <w:r>
        <w:t xml:space="preserve"> </w:t>
      </w:r>
      <w:r>
        <w:t xml:space="preserve">encounter significant challenges:</w:t>
      </w:r>
    </w:p>
    <w:p>
      <w:pPr>
        <w:numPr>
          <w:ilvl w:val="0"/>
          <w:numId w:val="1002"/>
        </w:numPr>
        <w:pStyle w:val="Compact"/>
      </w:pPr>
      <w:r>
        <w:rPr>
          <w:bCs/>
          <w:b/>
        </w:rPr>
        <w:t xml:space="preserve">Economic Pressures:</w:t>
      </w:r>
      <w:r>
        <w:t xml:space="preserve"> </w:t>
      </w:r>
      <w:r>
        <w:t xml:space="preserve">High operational costs in Paris lead to elevated veterinary fees, which may deter lower-income clients. Some clinics struggle to balance affordability with quality care.</w:t>
      </w:r>
    </w:p>
    <w:p>
      <w:pPr>
        <w:numPr>
          <w:ilvl w:val="0"/>
          <w:numId w:val="1002"/>
        </w:numPr>
        <w:pStyle w:val="Compact"/>
      </w:pPr>
      <w:r>
        <w:rPr>
          <w:bCs/>
          <w:b/>
        </w:rPr>
        <w:t xml:space="preserve">Crowded Urban Spaces:</w:t>
      </w:r>
      <w:r>
        <w:t xml:space="preserve"> </w:t>
      </w:r>
      <w:r>
        <w:t xml:space="preserve">Limited space for veterinary facilities and the need for emergency services in densely populated areas can strain resources.</w:t>
      </w:r>
    </w:p>
    <w:p>
      <w:pPr>
        <w:numPr>
          <w:ilvl w:val="0"/>
          <w:numId w:val="1002"/>
        </w:numPr>
        <w:pStyle w:val="Compact"/>
      </w:pPr>
      <w:r>
        <w:rPr>
          <w:bCs/>
          <w:b/>
        </w:rPr>
        <w:t xml:space="preserve">Emerging Diseases:</w:t>
      </w:r>
      <w:r>
        <w:t xml:space="preserve"> </w:t>
      </w:r>
      <w:r>
        <w:t xml:space="preserve">Climate change and globalization increase the risk of zoonotic diseases. Veterinarians must remain vigilant in diagnosing conditions that could have public health implications, such as leptospirosis or Lyme disease.</w:t>
      </w:r>
    </w:p>
    <w:p>
      <w:pPr>
        <w:pStyle w:val="FirstParagraph"/>
      </w:pPr>
      <w:r>
        <w:t xml:space="preserve">To address these challenges, veterinary organizations in Paris advocate for policy reforms, increased funding for public health programs, and expanded access to affordable care through mobile clinics and community outreach initiatives.</w:t>
      </w:r>
    </w:p>
    <w:bookmarkEnd w:id="24"/>
    <w:bookmarkStart w:id="25" w:name="Xfd9778da5c5f36ba1706c82d953c2e9215f3e39"/>
    <w:p>
      <w:pPr>
        <w:pStyle w:val="Heading2"/>
      </w:pPr>
      <w:r>
        <w:t xml:space="preserve">Future Directions for Veterinarians in France Paris</w:t>
      </w:r>
    </w:p>
    <w:p>
      <w:pPr>
        <w:pStyle w:val="FirstParagraph"/>
      </w:pPr>
      <w:r>
        <w:t xml:space="preserve">The future of</w:t>
      </w:r>
      <w:r>
        <w:t xml:space="preserve"> </w:t>
      </w:r>
      <w:r>
        <w:rPr>
          <w:bCs/>
          <w:b/>
        </w:rPr>
        <w:t xml:space="preserve">Veterinarian</w:t>
      </w:r>
      <w:r>
        <w:t xml:space="preserve"> </w:t>
      </w:r>
      <w:r>
        <w:t xml:space="preserve">practice in</w:t>
      </w:r>
      <w:r>
        <w:t xml:space="preserve"> </w:t>
      </w:r>
      <w:r>
        <w:rPr>
          <w:bCs/>
          <w:b/>
        </w:rPr>
        <w:t xml:space="preserve">France Paris</w:t>
      </w:r>
      <w:r>
        <w:t xml:space="preserve"> </w:t>
      </w:r>
      <w:r>
        <w:t xml:space="preserve">will likely be shaped by technological advancements, evolving regulations, and a growing awareness of animal welfare. Potential areas for development include:</w:t>
      </w:r>
    </w:p>
    <w:p>
      <w:pPr>
        <w:numPr>
          <w:ilvl w:val="0"/>
          <w:numId w:val="1003"/>
        </w:numPr>
        <w:pStyle w:val="Compact"/>
      </w:pPr>
      <w:r>
        <w:rPr>
          <w:bCs/>
          <w:b/>
        </w:rPr>
        <w:t xml:space="preserve">Tech Integration:</w:t>
      </w:r>
      <w:r>
        <w:t xml:space="preserve"> </w:t>
      </w:r>
      <w:r>
        <w:t xml:space="preserve">Adoption of telemedicine platforms to provide remote consultations and AI-driven diagnostic tools.</w:t>
      </w:r>
    </w:p>
    <w:p>
      <w:pPr>
        <w:numPr>
          <w:ilvl w:val="0"/>
          <w:numId w:val="1003"/>
        </w:numPr>
        <w:pStyle w:val="Compact"/>
      </w:pPr>
      <w:r>
        <w:rPr>
          <w:bCs/>
          <w:b/>
        </w:rPr>
        <w:t xml:space="preserve">Sustainability Initiatives:</w:t>
      </w:r>
      <w:r>
        <w:t xml:space="preserve"> </w:t>
      </w:r>
      <w:r>
        <w:t xml:space="preserve">Promoting eco-friendly practices in veterinary medicine, such as reducing pharmaceutical waste and advocating for plant-based pet diets.</w:t>
      </w:r>
    </w:p>
    <w:p>
      <w:pPr>
        <w:numPr>
          <w:ilvl w:val="0"/>
          <w:numId w:val="1003"/>
        </w:numPr>
        <w:pStyle w:val="Compact"/>
      </w:pPr>
      <w:r>
        <w:rPr>
          <w:bCs/>
          <w:b/>
        </w:rPr>
        <w:t xml:space="preserve">Interdisciplinary Collaboration:</w:t>
      </w:r>
      <w:r>
        <w:t xml:space="preserve"> </w:t>
      </w:r>
      <w:r>
        <w:t xml:space="preserve">Strengthening partnerships between veterinarians, epidemiologists, and urban planners to address complex health challenges like antibiotic resistance and urban wildlife management.</w:t>
      </w:r>
    </w:p>
    <w:p>
      <w:pPr>
        <w:pStyle w:val="FirstParagraph"/>
      </w:pPr>
      <w:r>
        <w:t xml:space="preserve">Paris’s unique position as a cultural and scientific capital positions it to lead in innovative veterinary research. By aligning with global trends while respecting local regulations, veterinarians in</w:t>
      </w:r>
      <w:r>
        <w:t xml:space="preserve"> </w:t>
      </w:r>
      <w:r>
        <w:rPr>
          <w:bCs/>
          <w:b/>
        </w:rPr>
        <w:t xml:space="preserve">France Paris</w:t>
      </w:r>
      <w:r>
        <w:t xml:space="preserve"> </w:t>
      </w:r>
      <w:r>
        <w:t xml:space="preserve">can continue to play a vital role in protecting both animal and human health.</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Veterinarian</w:t>
      </w:r>
      <w:r>
        <w:t xml:space="preserve"> </w:t>
      </w:r>
      <w:r>
        <w:t xml:space="preserve">in</w:t>
      </w:r>
      <w:r>
        <w:t xml:space="preserve"> </w:t>
      </w:r>
      <w:r>
        <w:rPr>
          <w:bCs/>
          <w:b/>
        </w:rPr>
        <w:t xml:space="preserve">France Paris</w:t>
      </w:r>
      <w:r>
        <w:t xml:space="preserve"> </w:t>
      </w:r>
      <w:r>
        <w:t xml:space="preserve">is multifaceted, requiring expertise, adaptability, and a commitment to ethical practice. As the city navigates the complexities of urbanization, climate change, and public health demands, veterinarians remain essential stakeholders in ensuring a harmonious coexistence between humans and animals. This document underscores the importance of supporting veterinary professionals through education, policy reform, and community engagement to sustain their critical contributions in</w:t>
      </w:r>
      <w:r>
        <w:t xml:space="preserve"> </w:t>
      </w:r>
      <w:r>
        <w:rPr>
          <w:bCs/>
          <w:b/>
        </w:rPr>
        <w:t xml:space="preserve">France Paris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France Paris</dc:title>
  <dc:creator/>
  <dc:language>en</dc:language>
  <cp:keywords/>
  <dcterms:created xsi:type="dcterms:W3CDTF">2026-07-23T07:43:41Z</dcterms:created>
  <dcterms:modified xsi:type="dcterms:W3CDTF">2026-07-23T07:43:41Z</dcterms:modified>
</cp:coreProperties>
</file>

<file path=docProps/custom.xml><?xml version="1.0" encoding="utf-8"?>
<Properties xmlns="http://schemas.openxmlformats.org/officeDocument/2006/custom-properties" xmlns:vt="http://schemas.openxmlformats.org/officeDocument/2006/docPropsVTypes"/>
</file>