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83d295e0f108c5341dee593a0d3645a1508bdf5"/>
    <w:p>
      <w:pPr>
        <w:pStyle w:val="Heading1"/>
      </w:pPr>
      <w:r>
        <w:t xml:space="preserve">Abstract Academic: The Role of Veterinarians in Nigeria Lagos</w:t>
      </w:r>
    </w:p>
    <w:p>
      <w:pPr>
        <w:pStyle w:val="FirstParagraph"/>
      </w:pPr>
      <w:r>
        <w:t xml:space="preserve">The field of Veterinary Medicine is integral to the socio-economic development of any region, and its significance is particularly pronounced in urban centers like Lagos, Nigeria. As a hub for trade, agriculture, and public health initiatives, Lagos requires a robust veterinary infrastructure to address the unique challenges posed by its densely populated environment and dynamic agricultural sector. This abstract academic document examines the multifaceted role of Veterinarians in Nigeria Lagos, emphasizing their contributions to animal health, food safety, zoonotic disease control, and rural-urban livestock management. It also highlights the current challenges faced by the profession in this region and proposes strategies for fostering sustainable veterinary services aligned with national development goals.</w:t>
      </w:r>
    </w:p>
    <w:bookmarkStart w:id="20" w:name="Xa7fe9a56821edcd17ad464dc150355195f26cc5"/>
    <w:p>
      <w:pPr>
        <w:pStyle w:val="Heading2"/>
      </w:pPr>
      <w:r>
        <w:t xml:space="preserve">The Importance of Veterinarians in Nigeria Lagos</w:t>
      </w:r>
    </w:p>
    <w:p>
      <w:pPr>
        <w:pStyle w:val="FirstParagraph"/>
      </w:pPr>
      <w:r>
        <w:t xml:space="preserve">Lagos State, as Nigeria’s economic nerve center, hosts a diverse range of livestock activities, from small-scale poultry farming to commercial dairy operations. Veterinarians in this region play a pivotal role in ensuring the health and productivity of these animals, which directly impacts food security and economic stability. Their expertise is crucial in diagnosing and treating diseases that threaten both domesticated animals and wildlife, particularly in areas where human-animal interactions are frequent.</w:t>
      </w:r>
    </w:p>
    <w:p>
      <w:pPr>
        <w:pStyle w:val="BodyText"/>
      </w:pPr>
      <w:r>
        <w:t xml:space="preserve">Moreover, Veterinarians contribute to public health by monitoring zoonotic diseases—conditions that can be transmitted between animals and humans. In Lagos, where rapid urbanization has increased the risk of disease outbreaks (e.g., rabies, brucellosis), their role in preventive care and education is indispensable. They collaborate with local authorities to implement vaccination drives, sanitation programs, and quarantine protocols that safeguard both human and animal populations.</w:t>
      </w:r>
    </w:p>
    <w:bookmarkEnd w:id="20"/>
    <w:bookmarkStart w:id="21" w:name="challenges-facing-veterinarians-in-lagos"/>
    <w:p>
      <w:pPr>
        <w:pStyle w:val="Heading2"/>
      </w:pPr>
      <w:r>
        <w:t xml:space="preserve">Challenges Facing Veterinarians in Lagos</w:t>
      </w:r>
    </w:p>
    <w:p>
      <w:pPr>
        <w:pStyle w:val="FirstParagraph"/>
      </w:pPr>
      <w:r>
        <w:t xml:space="preserve">Despite their critical contributions, Veterinarians in Nigeria Lagos encounter numerous challenges that hinder their effectiveness. One major issue is the lack of adequate infrastructure and resources. Many veterinary clinics and laboratories in the region operate with outdated equipment, limited diagnostic tools, and insufficient funding for research or emergency response initiatives.</w:t>
      </w:r>
    </w:p>
    <w:p>
      <w:pPr>
        <w:pStyle w:val="BodyText"/>
      </w:pPr>
      <w:r>
        <w:t xml:space="preserve">Another challenge is the shortage of trained professionals. While Nigeria’s universities produce Veterinary graduates annually, retention rates in Lagos are low due to poor working conditions, low salaries, and a lack of career advancement opportunities. This brain drain exacerbates the strain on existing veterinary services, particularly in rural areas surrounding Lagos where access to specialized care is limited.</w:t>
      </w:r>
    </w:p>
    <w:p>
      <w:pPr>
        <w:pStyle w:val="BodyText"/>
      </w:pPr>
      <w:r>
        <w:t xml:space="preserve">Additionally, the rise of informal livestock markets and unregulated animal trade has created an environment conducive to disease spread. Veterinarians must often work with local communities and policymakers to enforce regulations that promote ethical practices while addressing socio-economic barriers faced by small-scale farmers.</w:t>
      </w:r>
    </w:p>
    <w:bookmarkEnd w:id="21"/>
    <w:bookmarkStart w:id="22" w:name="opportunities-for-growth-and-innovation"/>
    <w:p>
      <w:pPr>
        <w:pStyle w:val="Heading2"/>
      </w:pPr>
      <w:r>
        <w:t xml:space="preserve">Opportunities for Growth and Innovation</w:t>
      </w:r>
    </w:p>
    <w:p>
      <w:pPr>
        <w:pStyle w:val="FirstParagraph"/>
      </w:pPr>
      <w:r>
        <w:t xml:space="preserve">Lagos presents unique opportunities for Veterinarians to innovate and expand their impact. The state’s growing urban population has increased demand for companion animal services, such as pet healthcare, surgical procedures, and behavioral counseling. This shift underscores the need for Veterinarians to diversify their skill sets and engage with both urban residents and traditional livestock owners.</w:t>
      </w:r>
    </w:p>
    <w:p>
      <w:pPr>
        <w:pStyle w:val="BodyText"/>
      </w:pPr>
      <w:r>
        <w:t xml:space="preserve">Technology integration offers a promising avenue for improvement. Mobile veterinary units equipped with telemedicine tools can bridge gaps in rural outreach, while digital platforms can facilitate data collection on animal health trends. Furthermore, partnerships between Veterinarians, academic institutions, and international organizations could lead to the development of tailored training programs focused on tropical livestock diseases and climate change adaptation strategies.</w:t>
      </w:r>
    </w:p>
    <w:bookmarkEnd w:id="22"/>
    <w:bookmarkStart w:id="23" w:name="the-role-of-policy-and-education"/>
    <w:p>
      <w:pPr>
        <w:pStyle w:val="Heading2"/>
      </w:pPr>
      <w:r>
        <w:t xml:space="preserve">The Role of Policy and Education</w:t>
      </w:r>
    </w:p>
    <w:p>
      <w:pPr>
        <w:pStyle w:val="FirstParagraph"/>
      </w:pPr>
      <w:r>
        <w:t xml:space="preserve">Strengthening Veterinary services in Nigeria Lagos requires a multi-pronged approach involving policy reform, education, and community engagement. The Lagos State government has initiated programs to enhance veterinary education by collaborating with universities to offer specialized courses on urban animal health and One Health principles (which recognize the interdependence of human, animal, and environmental health). However, more investment is needed to ensure these programs are accessible to all aspiring Veterinarians.</w:t>
      </w:r>
    </w:p>
    <w:p>
      <w:pPr>
        <w:pStyle w:val="BodyText"/>
      </w:pPr>
      <w:r>
        <w:t xml:space="preserve">Legislative measures should also prioritize the regulation of veterinary practices. For instance, enforcing licensing requirements for private clinics and penalizing unqualified practitioners can protect both animals and clients from substandard care. Additionally, public awareness campaigns led by Veterinarians could educate Lagos residents on responsible pet ownership and the importance of livestock vaccination.</w:t>
      </w:r>
    </w:p>
    <w:bookmarkEnd w:id="23"/>
    <w:bookmarkStart w:id="24" w:name="conclusion"/>
    <w:p>
      <w:pPr>
        <w:pStyle w:val="Heading2"/>
      </w:pPr>
      <w:r>
        <w:t xml:space="preserve">Conclusion</w:t>
      </w:r>
    </w:p>
    <w:p>
      <w:pPr>
        <w:pStyle w:val="FirstParagraph"/>
      </w:pPr>
      <w:r>
        <w:t xml:space="preserve">The role of Veterinarians in Nigeria Lagos is indispensable to the region’s development, yet it remains underappreciated and under-resourced. Addressing the challenges they face—through improved infrastructure, education reforms, and policy advocacy—is crucial to ensuring their ability to meet the growing demands of a modernizing society. By fostering collaboration between Veterinarians, policymakers, and communities, Lagos can position itself as a leader in veterinary innovation and animal health management within Nigeria.</w:t>
      </w:r>
    </w:p>
    <w:p>
      <w:pPr>
        <w:pStyle w:val="BodyText"/>
      </w:pPr>
      <w:r>
        <w:t xml:space="preserve">This abstract academic document underscores the need for sustained investment in Veterinary Medicine as a cornerstone of public health and economic prosperity in Nigeria Lagos. It calls for urgent action to elevate the status of Veterinarians, not only as caretakers of animals but as vital contributors to the region’s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Nigeria Lagos</dc:title>
  <dc:creator/>
  <dc:description>An academic abstract exploring the significance of Veterinarians in Nigeria Lagos, focusing on challenges, opportunities, and societal impact.</dc:description>
  <dc:language>en</dc:language>
  <cp:keywords/>
  <dcterms:created xsi:type="dcterms:W3CDTF">2026-07-23T10:49:46Z</dcterms:created>
  <dcterms:modified xsi:type="dcterms:W3CDTF">2026-07-23T10:49:46Z</dcterms:modified>
</cp:coreProperties>
</file>

<file path=docProps/custom.xml><?xml version="1.0" encoding="utf-8"?>
<Properties xmlns="http://schemas.openxmlformats.org/officeDocument/2006/custom-properties" xmlns:vt="http://schemas.openxmlformats.org/officeDocument/2006/docPropsVTypes"/>
</file>