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Philippines</w:t>
      </w:r>
      <w:r>
        <w:t xml:space="preserve"> </w:t>
      </w:r>
      <w:r>
        <w:t xml:space="preserve">Manila</w:t>
      </w:r>
    </w:p>
    <w:bookmarkStart w:id="20" w:name="X5e5a1c5d0d19e69a20bc7fcacfaa5c7e60d9313"/>
    <w:p>
      <w:pPr>
        <w:pStyle w:val="Heading1"/>
      </w:pPr>
      <w:r>
        <w:t xml:space="preserve">Abstract Academic Document on Veterinarians in the Philippines Manila</w:t>
      </w:r>
    </w:p>
    <w:p>
      <w:pPr>
        <w:pStyle w:val="FirstParagraph"/>
      </w:pPr>
      <w:r>
        <w:rPr>
          <w:bCs/>
          <w:b/>
        </w:rPr>
        <w:t xml:space="preserve">Abstract:</w:t>
      </w:r>
    </w:p>
    <w:p>
      <w:pPr>
        <w:pStyle w:val="BodyText"/>
      </w:pPr>
      <w:r>
        <w:t xml:space="preserve">The role of veterinarians in urban centers such as</w:t>
      </w:r>
      <w:r>
        <w:t xml:space="preserve"> </w:t>
      </w:r>
      <w:r>
        <w:rPr>
          <w:bCs/>
          <w:b/>
        </w:rPr>
        <w:t xml:space="preserve">Philippines Manila</w:t>
      </w:r>
      <w:r>
        <w:t xml:space="preserve"> </w:t>
      </w:r>
      <w:r>
        <w:t xml:space="preserve">is critical to public health, animal welfare, and economic stability. This academic abstract explores the multifaceted contributions of</w:t>
      </w:r>
      <w:r>
        <w:t xml:space="preserve"> </w:t>
      </w:r>
      <w:r>
        <w:rPr>
          <w:iCs/>
          <w:i/>
        </w:rPr>
        <w:t xml:space="preserve">Veterinarian</w:t>
      </w:r>
      <w:r>
        <w:t xml:space="preserve">s in Manila, emphasizing their responsibilities in addressing zoonotic diseases, ensuring food safety, managing animal populations in densely populated areas, and promoting One Health initiatives. The study highlights the unique challenges faced by veterinarians operating within the socio-cultural and infrastructural landscape of Manila while underscoring their pivotal role in bridging human-animal-environmental health systems.</w:t>
      </w:r>
    </w:p>
    <w:p>
      <w:pPr>
        <w:pStyle w:val="BodyText"/>
      </w:pPr>
      <w:r>
        <w:rPr>
          <w:bCs/>
          <w:b/>
        </w:rPr>
        <w:t xml:space="preserve">Background</w:t>
      </w:r>
    </w:p>
    <w:p>
      <w:pPr>
        <w:pStyle w:val="BodyText"/>
      </w:pPr>
      <w:r>
        <w:t xml:space="preserve">In</w:t>
      </w:r>
      <w:r>
        <w:t xml:space="preserve"> </w:t>
      </w:r>
      <w:r>
        <w:rPr>
          <w:bCs/>
          <w:b/>
        </w:rPr>
        <w:t xml:space="preserve">Philippines Manila</w:t>
      </w:r>
      <w:r>
        <w:t xml:space="preserve">, a metropolis with over 1.8 million inhabitants, the coexistence of humans, domesticated animals, and free-roaming stray populations creates an environment conducive to the spread of zoonotic diseases. Veterinarians in this region are tasked with mitigating risks such as leptospirosis, rabies, and avian influenza through proactive surveillance, vaccination campaigns, and community education programs. Their work is further complicated by the rapid urbanization of Manila’s barangays (neighborhoods), where livestock farming and informal pet trade activities often occur in close proximity to residential areas. These challenges necessitate a dynamic approach to veterinary practice that integrates clinical expertise with public health advocacy.</w:t>
      </w:r>
    </w:p>
    <w:p>
      <w:pPr>
        <w:pStyle w:val="BodyText"/>
      </w:pPr>
      <w:r>
        <w:rPr>
          <w:bCs/>
          <w:b/>
        </w:rPr>
        <w:t xml:space="preserve">Role of Veterinarians in Public Health</w:t>
      </w:r>
    </w:p>
    <w:p>
      <w:pPr>
        <w:pStyle w:val="BodyText"/>
      </w:pPr>
      <w:r>
        <w:t xml:space="preserve">Veterinarians in</w:t>
      </w:r>
      <w:r>
        <w:t xml:space="preserve"> </w:t>
      </w:r>
      <w:r>
        <w:rPr>
          <w:bCs/>
          <w:b/>
        </w:rPr>
        <w:t xml:space="preserve">Philippines Manila</w:t>
      </w:r>
      <w:r>
        <w:t xml:space="preserve"> </w:t>
      </w:r>
      <w:r>
        <w:t xml:space="preserve">serve as frontline defenders against diseases that cross species boundaries. For instance, the Department of Agriculture’s (DA) collaboration with local veterinary clinics has been instrumental in monitoring outbreaks of avian influenza among poultry farms near Manila’s urban peripheries. Veterinarians conduct routine inspections, collect diagnostic samples, and implement biosecurity measures to prevent disease transmission to humans. Additionally, they play a key role in rabies control by managing stray dog populations through spay/neuter programs and mandatory vaccination drives.</w:t>
      </w:r>
    </w:p>
    <w:p>
      <w:pPr>
        <w:pStyle w:val="BodyText"/>
      </w:pPr>
      <w:r>
        <w:t xml:space="preserve">In the context of food safety, veterinarians inspect meat markets in districts like Binondo and Quiapo to ensure compliance with Philippine Food and Drug Administration (PDA) regulations. They also train butchers and market vendors on proper handling of animal byproducts to reduce the risk of contamination. These efforts align with the national goal of achieving</w:t>
      </w:r>
      <w:r>
        <w:t xml:space="preserve"> </w:t>
      </w:r>
      <w:r>
        <w:rPr>
          <w:iCs/>
          <w:i/>
        </w:rPr>
        <w:t xml:space="preserve">food safety standards</w:t>
      </w:r>
      <w:r>
        <w:t xml:space="preserve"> </w:t>
      </w:r>
      <w:r>
        <w:t xml:space="preserve">under the Philippines’ National Food Safety Strategy (2018–2030).</w:t>
      </w:r>
    </w:p>
    <w:p>
      <w:pPr>
        <w:pStyle w:val="BodyText"/>
      </w:pPr>
      <w:r>
        <w:rPr>
          <w:bCs/>
          <w:b/>
        </w:rPr>
        <w:t xml:space="preserve">Veterinary Education and Professional Development in Manila</w:t>
      </w:r>
    </w:p>
    <w:p>
      <w:pPr>
        <w:pStyle w:val="BodyText"/>
      </w:pPr>
      <w:r>
        <w:t xml:space="preserve">The University of the Philippines Los Baños (UPLB) College of Veterinary Medicine and the Philippine College of Veterinary Medicine (PCVM) are leading institutions in</w:t>
      </w:r>
      <w:r>
        <w:t xml:space="preserve"> </w:t>
      </w:r>
      <w:r>
        <w:rPr>
          <w:bCs/>
          <w:b/>
        </w:rPr>
        <w:t xml:space="preserve">Philippines Manila</w:t>
      </w:r>
      <w:r>
        <w:t xml:space="preserve">, producing highly skilled professionals equipped to address local and global health challenges. Graduates from these programs often specialize in areas such as tropical veterinary medicine, parasitology, and wildlife conservation. The integration of One Health education—emphasizing the interconnectedness of human, animal, and environmental health—is a hallmark of modern veterinary curricula in Manila.</w:t>
      </w:r>
    </w:p>
    <w:p>
      <w:pPr>
        <w:pStyle w:val="BodyText"/>
      </w:pPr>
      <w:r>
        <w:t xml:space="preserve">Continuing education is also vital for veterinarians operating in Manila’s complex urban environment. Professional associations like the Philippine Veterinary Medical Association (PVMA) organize seminars on emerging threats such as antimicrobial resistance and climate change impacts on animal health. These programs ensure that</w:t>
      </w:r>
      <w:r>
        <w:t xml:space="preserve"> </w:t>
      </w:r>
      <w:r>
        <w:rPr>
          <w:bCs/>
          <w:b/>
        </w:rPr>
        <w:t xml:space="preserve">Veterinarian</w:t>
      </w:r>
      <w:r>
        <w:t xml:space="preserve">s remain updated on advancements in diagnostic tools, treatment protocols, and regulatory frameworks.</w:t>
      </w:r>
    </w:p>
    <w:p>
      <w:pPr>
        <w:pStyle w:val="BodyText"/>
      </w:pPr>
      <w:r>
        <w:rPr>
          <w:bCs/>
          <w:b/>
        </w:rPr>
        <w:t xml:space="preserve">Challenges Faced by Veterinarians in Manila</w:t>
      </w:r>
    </w:p>
    <w:p>
      <w:pPr>
        <w:pStyle w:val="BodyText"/>
      </w:pPr>
      <w:r>
        <w:t xml:space="preserve">The work of veterinarians in</w:t>
      </w:r>
      <w:r>
        <w:t xml:space="preserve"> </w:t>
      </w:r>
      <w:r>
        <w:rPr>
          <w:bCs/>
          <w:b/>
        </w:rPr>
        <w:t xml:space="preserve">Philippines Manila</w:t>
      </w:r>
      <w:r>
        <w:t xml:space="preserve"> </w:t>
      </w:r>
      <w:r>
        <w:t xml:space="preserve">is not without challenges. Urbanization has led to increased human-wildlife conflict, with animals encroaching on residential areas due to habitat loss. Veterinarians must navigate ethical dilemmas when dealing with stray animal populations, balancing public safety concerns with animal welfare principles. Additionally, the lack of standardized waste management systems in Manila’s informal sectors poses a risk of disease transmission through contaminated water and soil.</w:t>
      </w:r>
    </w:p>
    <w:p>
      <w:pPr>
        <w:pStyle w:val="BodyText"/>
      </w:pPr>
      <w:r>
        <w:t xml:space="preserve">Economic constraints also hinder the efficacy of veterinary services. Small-scale farmers and pet owners often cannot afford diagnostic tests or advanced treatments, necessitating the development of cost-effective interventions. Veterinarians frequently collaborate with local government units (LGUs) to provide subsidized clinics and mobile veterinary services in underserved communities.</w:t>
      </w:r>
    </w:p>
    <w:p>
      <w:pPr>
        <w:pStyle w:val="BodyText"/>
      </w:pPr>
      <w:r>
        <w:rPr>
          <w:bCs/>
          <w:b/>
        </w:rPr>
        <w:t xml:space="preserve">Innovations and Future Directions</w:t>
      </w:r>
    </w:p>
    <w:p>
      <w:pPr>
        <w:pStyle w:val="BodyText"/>
      </w:pPr>
      <w:r>
        <w:t xml:space="preserve">To address these challenges,</w:t>
      </w:r>
      <w:r>
        <w:t xml:space="preserve"> </w:t>
      </w:r>
      <w:r>
        <w:rPr>
          <w:iCs/>
          <w:i/>
        </w:rPr>
        <w:t xml:space="preserve">Veterinarian</w:t>
      </w:r>
      <w:r>
        <w:t xml:space="preserve">s in Manila are leveraging technology. For example, the use of geographic information systems (GIS) has enabled real-time mapping of disease outbreaks among livestock and stray animals. Mobile apps like the DA’s “e-Report” platform allow veterinarians to report cases instantly, facilitating rapid response by public health authorities.</w:t>
      </w:r>
    </w:p>
    <w:p>
      <w:pPr>
        <w:pStyle w:val="BodyText"/>
      </w:pPr>
      <w:r>
        <w:t xml:space="preserve">Looking ahead, the integration of artificial intelligence (AI) in veterinary diagnostics and the promotion of sustainable farming practices are likely to shape the future of veterinary medicine in</w:t>
      </w:r>
      <w:r>
        <w:t xml:space="preserve"> </w:t>
      </w:r>
      <w:r>
        <w:rPr>
          <w:bCs/>
          <w:b/>
        </w:rPr>
        <w:t xml:space="preserve">Philippines Manila</w:t>
      </w:r>
      <w:r>
        <w:t xml:space="preserve">. Veterinarians will play a central role in advocating for policies that prioritize zoonotic disease prevention, animal welfare legislation, and climate resilience strategies.</w:t>
      </w:r>
    </w:p>
    <w:p>
      <w:pPr>
        <w:pStyle w:val="BodyText"/>
      </w:pPr>
      <w:r>
        <w:rPr>
          <w:bCs/>
          <w:b/>
        </w:rPr>
        <w:t xml:space="preserve">Conclusion</w:t>
      </w:r>
    </w:p>
    <w:p>
      <w:pPr>
        <w:pStyle w:val="BodyText"/>
      </w:pPr>
      <w:r>
        <w:t xml:space="preserve">In summary, veterinarians are indispensable to the health and prosperity of</w:t>
      </w:r>
      <w:r>
        <w:t xml:space="preserve"> </w:t>
      </w:r>
      <w:r>
        <w:rPr>
          <w:bCs/>
          <w:b/>
        </w:rPr>
        <w:t xml:space="preserve">Philippines Manila</w:t>
      </w:r>
      <w:r>
        <w:t xml:space="preserve">. Their work spans clinical practice, public health advocacy, education, and research. As the city continues to grow, the demand for skilled veterinarians who can adapt to urban-specific challenges will only increase. By fostering interdisciplinary collaboration and embracing innovation,</w:t>
      </w:r>
      <w:r>
        <w:t xml:space="preserve"> </w:t>
      </w:r>
      <w:r>
        <w:rPr>
          <w:iCs/>
          <w:i/>
        </w:rPr>
        <w:t xml:space="preserve">Veterinarian</w:t>
      </w:r>
      <w:r>
        <w:t xml:space="preserve">s in Manila can ensure a healthier future for both humans and animals alike.</w:t>
      </w:r>
    </w:p>
    <w:p>
      <w:pPr>
        <w:pStyle w:val="BodyText"/>
      </w:pPr>
      <w:r>
        <w:rPr>
          <w:bCs/>
          <w:b/>
        </w:rPr>
        <w:t xml:space="preserve">Keywords:</w:t>
      </w:r>
      <w:r>
        <w:t xml:space="preserve"> </w:t>
      </w:r>
      <w:r>
        <w:t xml:space="preserve">Abstract academic, Veterinarian,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Philippines Manila</dc:title>
  <dc:creator/>
  <cp:keywords/>
  <dcterms:created xsi:type="dcterms:W3CDTF">2026-07-21T06:56:10Z</dcterms:created>
  <dcterms:modified xsi:type="dcterms:W3CDTF">2026-07-21T06:56:10Z</dcterms:modified>
</cp:coreProperties>
</file>

<file path=docProps/custom.xml><?xml version="1.0" encoding="utf-8"?>
<Properties xmlns="http://schemas.openxmlformats.org/officeDocument/2006/custom-properties" xmlns:vt="http://schemas.openxmlformats.org/officeDocument/2006/docPropsVTypes"/>
</file>