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61b6575d1102d0dd1bba26fc4b62474d00639d"/>
    <w:p>
      <w:pPr>
        <w:pStyle w:val="Heading1"/>
      </w:pPr>
      <w:r>
        <w:t xml:space="preserve">Abstract Academic: The Role of Veterinarians in Singapore Singapore</w:t>
      </w:r>
    </w:p>
    <w:p>
      <w:pPr>
        <w:pStyle w:val="FirstParagraph"/>
      </w:pPr>
      <w:r>
        <w:t xml:space="preserve">In the dynamic and densely populated urban environment of Singapore, the profession of a</w:t>
      </w:r>
      <w:r>
        <w:t xml:space="preserve"> </w:t>
      </w:r>
      <w:r>
        <w:rPr>
          <w:bCs/>
          <w:b/>
        </w:rPr>
        <w:t xml:space="preserve">Veterinarian</w:t>
      </w:r>
      <w:r>
        <w:t xml:space="preserve"> </w:t>
      </w:r>
      <w:r>
        <w:t xml:space="preserve">plays a critical and multifaceted role in ensuring public health, animal welfare, and the sustainability of ecosystems. As a global hub for trade, biodiversity conservation, and advanced healthcare services, Singapore presents unique challenges and opportunities for veterinarians operating within its boundaries. This academic abstract explores the significance of the</w:t>
      </w:r>
      <w:r>
        <w:t xml:space="preserve"> </w:t>
      </w:r>
      <w:r>
        <w:rPr>
          <w:bCs/>
          <w:b/>
        </w:rPr>
        <w:t xml:space="preserve">Veterinarian</w:t>
      </w:r>
      <w:r>
        <w:t xml:space="preserve"> </w:t>
      </w:r>
      <w:r>
        <w:t xml:space="preserve">profession in</w:t>
      </w:r>
      <w:r>
        <w:t xml:space="preserve"> </w:t>
      </w:r>
      <w:r>
        <w:rPr>
          <w:bCs/>
          <w:b/>
        </w:rPr>
        <w:t xml:space="preserve">Singapore Singapore</w:t>
      </w:r>
      <w:r>
        <w:t xml:space="preserve">, analyzing their contributions to public health policies, animal care standards, and the integration of veterinary medicine with human healthcare systems. It also examines the evolving landscape of veterinary practice in Singapore, emphasizing its alignment with national priorities such as One Health initiatives and biosecurity measures.</w:t>
      </w:r>
    </w:p>
    <w:bookmarkStart w:id="20" w:name="Xad8266b4844f02dc5a041f10cd74ccc07a2f1c4"/>
    <w:p>
      <w:pPr>
        <w:pStyle w:val="Heading2"/>
      </w:pPr>
      <w:r>
        <w:t xml:space="preserve">The Importance of Veterinarians in Public Health</w:t>
      </w:r>
    </w:p>
    <w:p>
      <w:pPr>
        <w:pStyle w:val="FirstParagraph"/>
      </w:pPr>
      <w:r>
        <w:t xml:space="preserve">The</w:t>
      </w:r>
      <w:r>
        <w:t xml:space="preserve"> </w:t>
      </w:r>
      <w:r>
        <w:rPr>
          <w:bCs/>
          <w:b/>
        </w:rPr>
        <w:t xml:space="preserve">Veterinarian</w:t>
      </w:r>
      <w:r>
        <w:t xml:space="preserve"> </w:t>
      </w:r>
      <w:r>
        <w:t xml:space="preserve">profession in</w:t>
      </w:r>
      <w:r>
        <w:t xml:space="preserve"> </w:t>
      </w:r>
      <w:r>
        <w:rPr>
          <w:bCs/>
          <w:b/>
        </w:rPr>
        <w:t xml:space="preserve">Singapore Singapore</w:t>
      </w:r>
      <w:r>
        <w:t xml:space="preserve"> </w:t>
      </w:r>
      <w:r>
        <w:t xml:space="preserve">is deeply intertwined with the country’s public health infrastructure. As a city-state reliant on imported food and goods, Singapore faces unique risks related to zoonotic diseases, animal-borne pathogens, and food safety. Veterinarians serve as frontline professionals in mitigating these risks by monitoring livestock health, inspecting imports for disease outbreaks, and collaborating with human healthcare providers to prevent cross-species infections. For instance, the Animal and Veterinary Service (AVA), a government agency under Singapore’s Ministry of Sustainability and the Environment, relies heavily on licensed veterinarians to enforce quarantine protocols, conduct disease surveillance, and ensure compliance with international biosecurity standards.</w:t>
      </w:r>
    </w:p>
    <w:p>
      <w:pPr>
        <w:pStyle w:val="BodyText"/>
      </w:pPr>
      <w:r>
        <w:t xml:space="preserve">Moreover, Singapore’s high population density necessitates strict regulations on pet ownership and animal husbandry. Veterinarians in</w:t>
      </w:r>
      <w:r>
        <w:t xml:space="preserve"> </w:t>
      </w:r>
      <w:r>
        <w:rPr>
          <w:bCs/>
          <w:b/>
        </w:rPr>
        <w:t xml:space="preserve">Singapore Singapore</w:t>
      </w:r>
      <w:r>
        <w:t xml:space="preserve"> </w:t>
      </w:r>
      <w:r>
        <w:t xml:space="preserve">play a pivotal role in managing urban animal populations by addressing issues such as stray dog control, rabies prevention, and the ethical treatment of animals in confined spaces. Through public awareness campaigns and partnerships with local communities, veterinarians contribute to fostering a culture of responsible pet ownership while balancing ecological concerns.</w:t>
      </w:r>
    </w:p>
    <w:bookmarkEnd w:id="20"/>
    <w:bookmarkStart w:id="21" w:name="Xb2729122d4a2a563e5315bef65cb25126f2b080"/>
    <w:p>
      <w:pPr>
        <w:pStyle w:val="Heading2"/>
      </w:pPr>
      <w:r>
        <w:t xml:space="preserve">Educational and Professional Development in Singapore</w:t>
      </w:r>
    </w:p>
    <w:p>
      <w:pPr>
        <w:pStyle w:val="FirstParagraph"/>
      </w:pPr>
      <w:r>
        <w:t xml:space="preserve">The academic landscape for</w:t>
      </w:r>
      <w:r>
        <w:t xml:space="preserve"> </w:t>
      </w:r>
      <w:r>
        <w:rPr>
          <w:bCs/>
          <w:b/>
        </w:rPr>
        <w:t xml:space="preserve">Veterinarians</w:t>
      </w:r>
      <w:r>
        <w:t xml:space="preserve"> </w:t>
      </w:r>
      <w:r>
        <w:t xml:space="preserve">in</w:t>
      </w:r>
      <w:r>
        <w:t xml:space="preserve"> </w:t>
      </w:r>
      <w:r>
        <w:rPr>
          <w:bCs/>
          <w:b/>
        </w:rPr>
        <w:t xml:space="preserve">Singapore Singapore</w:t>
      </w:r>
      <w:r>
        <w:t xml:space="preserve"> </w:t>
      </w:r>
      <w:r>
        <w:t xml:space="preserve">is shaped by rigorous educational requirements and continuous professional development. To practice veterinary medicine, professionals must obtain a degree from an accredited institution such as the School of Veterinary Medicine at the University of Sydney (with branches in Singapore) or complete overseas training followed by certification through the Singapore Veterinary Council (SVC). The SVC ensures that all licensed veterinarians meet stringent standards in ethics, clinical competence, and adherence to national regulations.</w:t>
      </w:r>
    </w:p>
    <w:p>
      <w:pPr>
        <w:pStyle w:val="BodyText"/>
      </w:pPr>
      <w:r>
        <w:t xml:space="preserve">Singapore’s emphasis on innovation and technology has also influenced the education of</w:t>
      </w:r>
      <w:r>
        <w:t xml:space="preserve"> </w:t>
      </w:r>
      <w:r>
        <w:rPr>
          <w:bCs/>
          <w:b/>
        </w:rPr>
        <w:t xml:space="preserve">Veterinarians</w:t>
      </w:r>
      <w:r>
        <w:t xml:space="preserve">. Institutions such as Nanyang Technological University (NTU) and the National University of Singapore (NUS) offer interdisciplinary programs that combine veterinary science with data analytics, artificial intelligence, and environmental studies. These programs equip graduates to address emerging challenges such as climate change impacts on animal health, the rise of exotic pet ownership, and the integration of veterinary care with smart city infrastructure.</w:t>
      </w:r>
    </w:p>
    <w:p>
      <w:pPr>
        <w:pStyle w:val="BodyText"/>
      </w:pPr>
      <w:r>
        <w:t xml:space="preserve">Continuing education is a cornerstone of professional development in</w:t>
      </w:r>
      <w:r>
        <w:t xml:space="preserve"> </w:t>
      </w:r>
      <w:r>
        <w:rPr>
          <w:bCs/>
          <w:b/>
        </w:rPr>
        <w:t xml:space="preserve">Singapore Singapore</w:t>
      </w:r>
      <w:r>
        <w:t xml:space="preserve">. Veterinarians are required to complete annual training modules on topics ranging from infectious disease management to regulatory compliance. Additionally, the government supports research initiatives through grants and partnerships with institutions like the Lee Kong Chian School of Medicine and the Agri-Food &amp; Veterinary Authority (AVA) Research Division.</w:t>
      </w:r>
    </w:p>
    <w:bookmarkEnd w:id="21"/>
    <w:bookmarkStart w:id="22" w:name="X229b7047f01a5a6b5e7f8f04b2ac0f5c73cedb4"/>
    <w:p>
      <w:pPr>
        <w:pStyle w:val="Heading2"/>
      </w:pPr>
      <w:r>
        <w:t xml:space="preserve">Challenges and Opportunities in Veterinary Practice</w:t>
      </w:r>
    </w:p>
    <w:p>
      <w:pPr>
        <w:pStyle w:val="FirstParagraph"/>
      </w:pPr>
      <w:r>
        <w:t xml:space="preserve">The practice of veterinary medicine in</w:t>
      </w:r>
      <w:r>
        <w:t xml:space="preserve"> </w:t>
      </w:r>
      <w:r>
        <w:rPr>
          <w:bCs/>
          <w:b/>
        </w:rPr>
        <w:t xml:space="preserve">Singapore Singapore</w:t>
      </w:r>
      <w:r>
        <w:t xml:space="preserve"> </w:t>
      </w:r>
      <w:r>
        <w:t xml:space="preserve">is not without its challenges. The high cost of living and limited land area pose logistical difficulties for establishing clinics, laboratories, and animal shelters. Veterinarians must navigate these constraints while maintaining high standards of care for both domestic and exotic species. Furthermore, the increasing prevalence of pets in urban households has led to a surge in demand for specialized services such as orthopedic surgery, dermatology, and behavioral therapy.</w:t>
      </w:r>
    </w:p>
    <w:p>
      <w:pPr>
        <w:pStyle w:val="BodyText"/>
      </w:pPr>
      <w:r>
        <w:t xml:space="preserve">Despite these challenges,</w:t>
      </w:r>
      <w:r>
        <w:t xml:space="preserve"> </w:t>
      </w:r>
      <w:r>
        <w:rPr>
          <w:bCs/>
          <w:b/>
        </w:rPr>
        <w:t xml:space="preserve">Singapore Singapore</w:t>
      </w:r>
      <w:r>
        <w:t xml:space="preserve"> </w:t>
      </w:r>
      <w:r>
        <w:t xml:space="preserve">offers unparalleled opportunities for</w:t>
      </w:r>
      <w:r>
        <w:t xml:space="preserve"> </w:t>
      </w:r>
      <w:r>
        <w:rPr>
          <w:bCs/>
          <w:b/>
        </w:rPr>
        <w:t xml:space="preserve">Veterinarians</w:t>
      </w:r>
      <w:r>
        <w:t xml:space="preserve">. The city-state’s strategic location as a global trade hub allows veterinary professionals to engage with international standards and collaborate on cross-border animal health issues. For example, Singapore’s role in the ASEAN region has positioned it as a leader in combating transboundary animal diseases like avian influenza and foot-and-mouth disease.</w:t>
      </w:r>
    </w:p>
    <w:p>
      <w:pPr>
        <w:pStyle w:val="BodyText"/>
      </w:pPr>
      <w:r>
        <w:t xml:space="preserve">Technological advancements also present new avenues for</w:t>
      </w:r>
      <w:r>
        <w:t xml:space="preserve"> </w:t>
      </w:r>
      <w:r>
        <w:rPr>
          <w:bCs/>
          <w:b/>
        </w:rPr>
        <w:t xml:space="preserve">Veterinarians</w:t>
      </w:r>
      <w:r>
        <w:t xml:space="preserve">. Telemedicine platforms, AI-driven diagnostic tools, and precision medicine techniques are increasingly adopted to improve efficiency and accessibility. These innovations enable veterinarians in</w:t>
      </w:r>
      <w:r>
        <w:t xml:space="preserve"> </w:t>
      </w:r>
      <w:r>
        <w:rPr>
          <w:bCs/>
          <w:b/>
        </w:rPr>
        <w:t xml:space="preserve">Singapore Singapore</w:t>
      </w:r>
      <w:r>
        <w:t xml:space="preserve"> </w:t>
      </w:r>
      <w:r>
        <w:t xml:space="preserve">to provide remote consultations, monitor animal health in real time, and reduce the environmental footprint of traditional veterinary practices.</w:t>
      </w:r>
    </w:p>
    <w:bookmarkEnd w:id="22"/>
    <w:bookmarkStart w:id="23" w:name="X6a39f9ed18addaf89216069eacb8f2fed53dfc8"/>
    <w:p>
      <w:pPr>
        <w:pStyle w:val="Heading2"/>
      </w:pPr>
      <w:r>
        <w:t xml:space="preserve">The Future of Veterinary Medicine in Singapore</w:t>
      </w:r>
    </w:p>
    <w:p>
      <w:pPr>
        <w:pStyle w:val="FirstParagraph"/>
      </w:pPr>
      <w:r>
        <w:t xml:space="preserve">The future of the</w:t>
      </w:r>
      <w:r>
        <w:t xml:space="preserve"> </w:t>
      </w:r>
      <w:r>
        <w:rPr>
          <w:bCs/>
          <w:b/>
        </w:rPr>
        <w:t xml:space="preserve">Veterinarian</w:t>
      </w:r>
      <w:r>
        <w:t xml:space="preserve"> </w:t>
      </w:r>
      <w:r>
        <w:t xml:space="preserve">profession in</w:t>
      </w:r>
      <w:r>
        <w:t xml:space="preserve"> </w:t>
      </w:r>
      <w:r>
        <w:rPr>
          <w:bCs/>
          <w:b/>
        </w:rPr>
        <w:t xml:space="preserve">Singapore Singapore</w:t>
      </w:r>
      <w:r>
        <w:t xml:space="preserve"> </w:t>
      </w:r>
      <w:r>
        <w:t xml:space="preserve">is poised for growth and transformation. As the nation continues to prioritize sustainability, biosecurity, and public health, the demand for skilled veterinary professionals will only rise. The integration of veterinary science with other disciplines—such as genetics, robotics, and environmental policy—will further expand the scope of</w:t>
      </w:r>
      <w:r>
        <w:t xml:space="preserve"> </w:t>
      </w:r>
      <w:r>
        <w:rPr>
          <w:bCs/>
          <w:b/>
        </w:rPr>
        <w:t xml:space="preserve">Veterinarians</w:t>
      </w:r>
      <w:r>
        <w:t xml:space="preserve">’ roles in both clinical and research settings.</w:t>
      </w:r>
    </w:p>
    <w:p>
      <w:pPr>
        <w:pStyle w:val="BodyText"/>
      </w:pPr>
      <w:r>
        <w:t xml:space="preserve">Additionally, Singapore’s commitment to becoming a global leader in smart city initiatives aligns with the need for</w:t>
      </w:r>
      <w:r>
        <w:t xml:space="preserve"> </w:t>
      </w:r>
      <w:r>
        <w:rPr>
          <w:bCs/>
          <w:b/>
        </w:rPr>
        <w:t xml:space="preserve">Veterinarians</w:t>
      </w:r>
      <w:r>
        <w:t xml:space="preserve"> </w:t>
      </w:r>
      <w:r>
        <w:t xml:space="preserve">to contribute to urban biodiversity conservation and climate resilience. By fostering collaboration between academia, industry, and government agencies, Singapore is creating an ecosystem where veterinary professionals can innovate while addressing complex societal challenges.</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Veterinarian</w:t>
      </w:r>
      <w:r>
        <w:t xml:space="preserve"> </w:t>
      </w:r>
      <w:r>
        <w:t xml:space="preserve">profession in</w:t>
      </w:r>
      <w:r>
        <w:t xml:space="preserve"> </w:t>
      </w:r>
      <w:r>
        <w:rPr>
          <w:bCs/>
          <w:b/>
        </w:rPr>
        <w:t xml:space="preserve">Singapore Singapore</w:t>
      </w:r>
      <w:r>
        <w:t xml:space="preserve"> </w:t>
      </w:r>
      <w:r>
        <w:t xml:space="preserve">is a cornerstone of public health, animal welfare, and environmental sustainability. Through their expertise in disease prevention, education, and technological innovation, veterinarians play a vital role in safeguarding both human and animal communities. As Singapore continues to evolve as a global hub for healthcare and biodiversity conservation, the contributions of</w:t>
      </w:r>
      <w:r>
        <w:t xml:space="preserve"> </w:t>
      </w:r>
      <w:r>
        <w:rPr>
          <w:bCs/>
          <w:b/>
        </w:rPr>
        <w:t xml:space="preserve">Veterinarians</w:t>
      </w:r>
      <w:r>
        <w:t xml:space="preserve"> </w:t>
      </w:r>
      <w:r>
        <w:t xml:space="preserve">will remain indispensable to its vision of a resilient and sustainable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2026-07-23T15:09:08Z</dcterms:created>
  <dcterms:modified xsi:type="dcterms:W3CDTF">2026-07-23T15:09:08Z</dcterms:modified>
</cp:coreProperties>
</file>

<file path=docProps/custom.xml><?xml version="1.0" encoding="utf-8"?>
<Properties xmlns="http://schemas.openxmlformats.org/officeDocument/2006/custom-properties" xmlns:vt="http://schemas.openxmlformats.org/officeDocument/2006/docPropsVTypes"/>
</file>