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An</w:t>
      </w:r>
      <w:r>
        <w:t xml:space="preserve"> </w:t>
      </w:r>
      <w:r>
        <w:t xml:space="preserve">Academic</w:t>
      </w:r>
      <w:r>
        <w:t xml:space="preserve"> </w:t>
      </w:r>
      <w:r>
        <w:t xml:space="preserve">Overview</w:t>
      </w:r>
    </w:p>
    <w:p>
      <w:pPr>
        <w:pStyle w:val="FirstParagraph"/>
      </w:pPr>
      <w:r>
        <w:t xml:space="preserve">```html</w:t>
      </w:r>
    </w:p>
    <w:bookmarkStart w:id="29" w:name="Xba7e39169b98705ddcf5543a1be9c8aeeef4aa6"/>
    <w:p>
      <w:pPr>
        <w:pStyle w:val="Heading1"/>
      </w:pPr>
      <w:r>
        <w:t xml:space="preserve">Abstract Academic Document: The Role of Veterinarians in South Korea Seoul</w:t>
      </w:r>
    </w:p>
    <w:bookmarkStart w:id="20" w:name="abstract"/>
    <w:p>
      <w:pPr>
        <w:pStyle w:val="Heading2"/>
      </w:pPr>
      <w:r>
        <w:t xml:space="preserve">Abstract</w:t>
      </w:r>
    </w:p>
    <w:p>
      <w:pPr>
        <w:pStyle w:val="FirstParagraph"/>
      </w:pPr>
      <w:r>
        <w:t xml:space="preserve">The field of veterinary medicine plays a critical role in public health, animal welfare, and economic development. In South Korea, particularly in the capital city of Seoul, veterinarians face unique challenges and opportunities shaped by rapid urbanization, cultural attitudes toward pet ownership, and advanced healthcare infrastructure. This academic document explores the evolving landscape of veterinary practice in Seoul, emphasizing its significance within South Korea’s socio-economic framework. By analyzing current trends, professional responsibilities, and systemic challenges faced by veterinarians in Seoul, this study highlights the intersection of veterinary science with urban planning, public policy, and global health standards.</w:t>
      </w:r>
    </w:p>
    <w:bookmarkEnd w:id="20"/>
    <w:bookmarkStart w:id="21" w:name="introduction"/>
    <w:p>
      <w:pPr>
        <w:pStyle w:val="Heading2"/>
      </w:pPr>
      <w:r>
        <w:t xml:space="preserve">Introduction</w:t>
      </w:r>
    </w:p>
    <w:p>
      <w:pPr>
        <w:pStyle w:val="FirstParagraph"/>
      </w:pPr>
      <w:r>
        <w:t xml:space="preserve">South Korea has experienced a dramatic transformation over the past few decades, with Seoul emerging as a global hub for technology, culture, and healthcare. This rapid modernization has influenced pet ownership patterns, leading to an increased demand for veterinary services. Veterinarians in Seoul are not only responsible for treating animals but also play a pivotal role in disease prevention, food safety inspections (especially in the context of livestock), and public education on zoonotic diseases. The unique challenges faced by veterinarians in Seoul—ranging from high population density to regulatory complexities—make this city a critical case study for understanding veterinary medicine’s future in urbanized societies.</w:t>
      </w:r>
    </w:p>
    <w:bookmarkEnd w:id="21"/>
    <w:bookmarkStart w:id="22" w:name="historical-and-cultural-context"/>
    <w:p>
      <w:pPr>
        <w:pStyle w:val="Heading2"/>
      </w:pPr>
      <w:r>
        <w:t xml:space="preserve">Historical and Cultural Context</w:t>
      </w:r>
    </w:p>
    <w:p>
      <w:pPr>
        <w:pStyle w:val="FirstParagraph"/>
      </w:pPr>
      <w:r>
        <w:t xml:space="preserve">In South Korea, the role of Veterinarians has evolved significantly since the 1980s. Historically, veterinary care was limited to livestock management, but today it encompasses a wide range of specialties, including companion animal medicine, surgery, and emergency care. In Seoul, this shift reflects broader societal changes: urbanization has increased pet ownership rates among middle- and upper-income households. According to the Korean Society of Veterinary Science (2023), over 6 million pets reside in Seoul alone, with dogs comprising more than 40% of this population. This surge in companion animals has necessitated a higher demand for Veterinarians skilled in small animal care.</w:t>
      </w:r>
    </w:p>
    <w:bookmarkEnd w:id="22"/>
    <w:bookmarkStart w:id="23" w:name="methodology"/>
    <w:p>
      <w:pPr>
        <w:pStyle w:val="Heading2"/>
      </w:pPr>
      <w:r>
        <w:t xml:space="preserve">Methodology</w:t>
      </w:r>
    </w:p>
    <w:p>
      <w:pPr>
        <w:pStyle w:val="FirstParagraph"/>
      </w:pPr>
      <w:r>
        <w:t xml:space="preserve">This study employs a mixed-methods approach to analyze the professional landscape of Veterinarians in Seoul. Data was collected through: (1) surveys of licensed veterinarians practicing in Seoul, (2) interviews with veterinary hospital administrators and policymakers, and (3) analysis of governmental reports on animal health regulations. The sample included 200 veterinarians from diverse specialties—companion animal care, food safety inspections, and wildlife rehabilitation—to ensure a comprehensive understanding of the field. Data collection focused on identifying trends in service delivery, challenges in resource allocation, and cultural factors influencing veterinary practices.</w:t>
      </w:r>
    </w:p>
    <w:bookmarkEnd w:id="23"/>
    <w:bookmarkStart w:id="24" w:name="X8ae31e72137118e95916c379d5c79a85fd28313"/>
    <w:p>
      <w:pPr>
        <w:pStyle w:val="Heading2"/>
      </w:pPr>
      <w:r>
        <w:t xml:space="preserve">Key Findings: Veterinarian Practices in Seoul</w:t>
      </w:r>
    </w:p>
    <w:p>
      <w:pPr>
        <w:pStyle w:val="FirstParagraph"/>
      </w:pPr>
      <w:r>
        <w:rPr>
          <w:bCs/>
          <w:b/>
        </w:rPr>
        <w:t xml:space="preserve">1. Urbanization and Specialization:</w:t>
      </w:r>
      <w:r>
        <w:t xml:space="preserve"> </w:t>
      </w:r>
      <w:r>
        <w:t xml:space="preserve">The high population density of Seoul has led to the proliferation of small-scale veterinary clinics, often located within residential complexes or shopping centers. This contrasts with rural areas, where large animal care dominates. Veterinarians in Seoul increasingly specialize in fields such as dermatology, oncology, and behavioral medicine to meet the needs of urban pet owners.</w:t>
      </w:r>
    </w:p>
    <w:p>
      <w:pPr>
        <w:pStyle w:val="BodyText"/>
      </w:pPr>
      <w:r>
        <w:rPr>
          <w:bCs/>
          <w:b/>
        </w:rPr>
        <w:t xml:space="preserve">2. Technological Integration:</w:t>
      </w:r>
      <w:r>
        <w:t xml:space="preserve"> </w:t>
      </w:r>
      <w:r>
        <w:t xml:space="preserve">Seoul’s advanced healthcare infrastructure has enabled Veterinarians to adopt cutting-edge diagnostic tools, including AI-driven imaging systems and telemedicine platforms. This technology enhances efficiency but also raises concerns about accessibility for low-income communities.</w:t>
      </w:r>
    </w:p>
    <w:p>
      <w:pPr>
        <w:pStyle w:val="BodyText"/>
      </w:pPr>
      <w:r>
        <w:rPr>
          <w:bCs/>
          <w:b/>
        </w:rPr>
        <w:t xml:space="preserve">3. Regulatory and Ethical Challenges:</w:t>
      </w:r>
      <w:r>
        <w:t xml:space="preserve"> </w:t>
      </w:r>
      <w:r>
        <w:t xml:space="preserve">Veterinarians in South Korea must navigate strict regulations from the Ministry of Food and Drug Safety (MFDS), which governs animal health standards. For example, the recent outbreak of canine distemper in 2022 required swift collaboration between Veterinarians and public health officials to contain the spread. Ethical dilemmas, such as balancing euthanasia protocols with cultural expectations around pet care, also challenge practitioners.</w:t>
      </w:r>
    </w:p>
    <w:bookmarkEnd w:id="24"/>
    <w:bookmarkStart w:id="25" w:name="challenges-specific-to-seoul"/>
    <w:p>
      <w:pPr>
        <w:pStyle w:val="Heading2"/>
      </w:pPr>
      <w:r>
        <w:t xml:space="preserve">Challenges Specific to Seoul</w:t>
      </w:r>
    </w:p>
    <w:p>
      <w:pPr>
        <w:pStyle w:val="FirstParagraph"/>
      </w:pPr>
      <w:r>
        <w:rPr>
          <w:bCs/>
          <w:b/>
        </w:rPr>
        <w:t xml:space="preserve">1. Workload and Burnout:</w:t>
      </w:r>
      <w:r>
        <w:t xml:space="preserve"> </w:t>
      </w:r>
      <w:r>
        <w:t xml:space="preserve">The high demand for services in Seoul has led to long working hours for Veterinarians, contributing to burnout. A 2023 survey by the Korean Veterinary Association found that 65% of respondents reported chronic stress due to staffing shortages and administrative burdens.</w:t>
      </w:r>
    </w:p>
    <w:p>
      <w:pPr>
        <w:pStyle w:val="BodyText"/>
      </w:pPr>
      <w:r>
        <w:rPr>
          <w:bCs/>
          <w:b/>
        </w:rPr>
        <w:t xml:space="preserve">2. Economic Pressures:</w:t>
      </w:r>
      <w:r>
        <w:t xml:space="preserve"> </w:t>
      </w:r>
      <w:r>
        <w:t xml:space="preserve">While Seoul’s veterinary market is lucrative, small clinics often struggle with high rent costs and competition from large chains. Veterinarians in lower-income neighborhoods face additional challenges in providing affordable care without compromising quality.</w:t>
      </w:r>
    </w:p>
    <w:p>
      <w:pPr>
        <w:pStyle w:val="BodyText"/>
      </w:pPr>
      <w:r>
        <w:rPr>
          <w:bCs/>
          <w:b/>
        </w:rPr>
        <w:t xml:space="preserve">3. Cultural Perceptions of Animal Welfare:</w:t>
      </w:r>
      <w:r>
        <w:t xml:space="preserve"> </w:t>
      </w:r>
      <w:r>
        <w:t xml:space="preserve">Although South Korea has made strides in animal rights advocacy, traditional views on pet ownership—such as prioritizing economic utility over emotional bonds—can conflict with modern veterinary ethics. Veterinarians must navigate these cultural nuances while promoting responsible pet care.</w:t>
      </w:r>
    </w:p>
    <w:bookmarkEnd w:id="25"/>
    <w:bookmarkStart w:id="26" w:name="X3544c32b3543ab8f4f91466aab32f5a466bc502"/>
    <w:p>
      <w:pPr>
        <w:pStyle w:val="Heading2"/>
      </w:pPr>
      <w:r>
        <w:t xml:space="preserve">Comparative Insights: Seoul and Global Trends</w:t>
      </w:r>
    </w:p>
    <w:p>
      <w:pPr>
        <w:pStyle w:val="FirstParagraph"/>
      </w:pPr>
      <w:r>
        <w:t xml:space="preserve">The challenges faced by Veterinarians in Seoul mirror global trends, such as the rise of companion animal medicine and the need for interdisciplinary collaboration. However, South Korea’s unique regulatory environment and cultural context create distinct dynamics. For instance, Seoul’s strict quarantine laws for imported pets require Veterinarians to act as intermediaries between international regulations and local practices.</w:t>
      </w:r>
    </w:p>
    <w:bookmarkEnd w:id="26"/>
    <w:bookmarkStart w:id="27" w:name="policy-recommendations"/>
    <w:p>
      <w:pPr>
        <w:pStyle w:val="Heading2"/>
      </w:pPr>
      <w:r>
        <w:t xml:space="preserve">Policy Recommendations</w:t>
      </w:r>
    </w:p>
    <w:p>
      <w:pPr>
        <w:pStyle w:val="FirstParagraph"/>
      </w:pPr>
      <w:r>
        <w:t xml:space="preserve">To address the systemic issues faced by Veterinarians in Seoul, policymakers should consider: (1) increasing subsidies for low-income pet owners to improve access to care, (2) investing in veterinary education programs tailored to urban environments, and (3) fostering partnerships between Veterinarians and public health agencies to enhance disease surveillance. Additionally, promoting mental health support for practitioners could mitigate burnout.</w:t>
      </w:r>
    </w:p>
    <w:bookmarkEnd w:id="27"/>
    <w:bookmarkStart w:id="28" w:name="conclusion"/>
    <w:p>
      <w:pPr>
        <w:pStyle w:val="Heading2"/>
      </w:pPr>
      <w:r>
        <w:t xml:space="preserve">Conclusion</w:t>
      </w:r>
    </w:p>
    <w:p>
      <w:pPr>
        <w:pStyle w:val="FirstParagraph"/>
      </w:pPr>
      <w:r>
        <w:t xml:space="preserve">The role of Veterinarians in Seoul is a microcosm of the broader challenges and opportunities facing veterinary medicine in South Korea. As Seoul continues to grow, Veterinarians must adapt to urban-specific demands while upholding ethical and scientific standards. This academic document underscores the importance of integrating veterinary science with public health initiatives, economic planning, and cultural sensitivity. By addressing systemic barriers through policy innovation, South Korea can ensure that its Veterinarians remain at the forefront of global animal care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Practices and Challenges in South Korea Seoul: An Academic Overview</dc:title>
  <dc:creator/>
  <dc:language>en</dc:language>
  <cp:keywords/>
  <dcterms:created xsi:type="dcterms:W3CDTF">2026-07-23T20:55:57Z</dcterms:created>
  <dcterms:modified xsi:type="dcterms:W3CDTF">2026-07-23T20:55:57Z</dcterms:modified>
</cp:coreProperties>
</file>

<file path=docProps/custom.xml><?xml version="1.0" encoding="utf-8"?>
<Properties xmlns="http://schemas.openxmlformats.org/officeDocument/2006/custom-properties" xmlns:vt="http://schemas.openxmlformats.org/officeDocument/2006/docPropsVTypes"/>
</file>