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9fc3817b8b2d241df1236a809f96ca534fc062f"/>
    <w:p>
      <w:pPr>
        <w:pStyle w:val="Heading1"/>
      </w:pPr>
      <w:r>
        <w:t xml:space="preserve">Absract Academic Document: The Role of Veterinarians in Tanzania, Dar es Salaam</w:t>
      </w:r>
    </w:p>
    <w:p>
      <w:pPr>
        <w:pStyle w:val="FirstParagraph"/>
      </w:pPr>
      <w:r>
        <w:t xml:space="preserve">The field of veterinary medicine holds critical significance for public health, economic development, and ecological sustainability in urban centers like Dar es Salaam, Tanzania. As a major hub for livestock trade, agriculture, and human-animal interaction in East Africa, Dar es Salaam necessitates a robust veterinary infrastructure to address challenges ranging from zoonotic disease prevention to food safety regulations. This academic abstract explores the multifaceted role of veterinarians in this region, emphasizing their contributions to local and national development goals. By integrating historical context, contemporary practices, and future prospects for the profession in Dar es Salaam, this document underscores the vital importance of veterinarians in Tanzania’s socio-economic landscape.</w:t>
      </w:r>
    </w:p>
    <w:p>
      <w:pPr>
        <w:pStyle w:val="BodyText"/>
      </w:pPr>
      <w:r>
        <w:t xml:space="preserve">Dar es Salaam, as Tanzania’s largest city and economic capital, faces unique challenges that demand specialized veterinary expertise. The region is characterized by a high density of livestock markets, informal settlements with limited sanitation infrastructure, and growing urbanization pressures. These factors create an environment where the risk of zoonotic diseases—such as rabies, brucellosis, and avian influenza—increases exponentially. Veterinarians in Dar es Salaam are tasked with mitigating these risks through surveillance programs, public health education campaigns, and collaboration with local authorities to enforce quarantine protocols. Their work is essential not only for protecting animal populations but also for safeguarding human communities from preventable diseases.</w:t>
      </w:r>
    </w:p>
    <w:p>
      <w:pPr>
        <w:pStyle w:val="BodyText"/>
      </w:pPr>
      <w:r>
        <w:t xml:space="preserve">Historically, the veterinary profession in Tanzania has been shaped by colonial-era policies and post-independence national priorities. The establishment of institutions like the Sokoine University College of Veterinary Medicine and Animal Sciences (SUCVMAS) in Dar es Salaam has played a pivotal role in training local professionals to address both traditional and emerging challenges. However, despite these efforts, the region still grapples with a shortage of qualified veterinarians relative to its population and economic needs. According to data from the Tanzanian Ministry of Livestock and Fisheries (2021), Dar es Salaam has only 37 registered veterinarians per 100,000 residents—a ratio far below the World Health Organization’s recommended standards for veterinary coverage in urban settings.</w:t>
      </w:r>
    </w:p>
    <w:p>
      <w:pPr>
        <w:pStyle w:val="BodyText"/>
      </w:pPr>
      <w:r>
        <w:t xml:space="preserve">The role of Veterinarians in Dar es Salaam extends beyond clinical practice. They are integral to food security initiatives, ensuring that meat, dairy, and poultry products meet sanitary and safety standards. In a region where informal markets dominate livestock trade, veterinarians work alongside regulatory bodies to inspect animals for diseases and certify safe slaughter practices. Additionally, their expertise is crucial in managing outbreaks of animal-borne illnesses that could spill over into human populations. For instance, the 2019 Rift Valley fever outbreak in Tanzania’s rural areas highlighted the need for rapid response mechanisms led by veterinarians trained in epidemiological analysis and emergency containment strategies.</w:t>
      </w:r>
    </w:p>
    <w:p>
      <w:pPr>
        <w:pStyle w:val="BodyText"/>
      </w:pPr>
      <w:r>
        <w:t xml:space="preserve">Another critical area where Veterinarians contribute is in supporting smallholder farmers, who form the backbone of Tanzania’s agricultural sector. In Dar es Salaam and its surrounding regions, many households rely on livestock for income, nutrition, and cultural practices. Veterinarians provide essential services such as vaccination programs, deworming initiatives, and reproductive health management for cattle, goats, and poultry. By reducing animal mortality rates and improving productivity, they directly enhance the livelihoods of these communities. Furthermore, their role in promoting sustainable farming practices—such as rotational grazing and organic feed production—aligns with global efforts to combat climate change and preserve natural resources.</w:t>
      </w:r>
    </w:p>
    <w:p>
      <w:pPr>
        <w:pStyle w:val="BodyText"/>
      </w:pPr>
      <w:r>
        <w:t xml:space="preserve">The academic landscape for veterinary education in Tanzania has evolved significantly over the past decade. Institutions like SUCVMAS now offer specialized courses in areas such as wildlife conservation, laboratory diagnostics, and veterinary public health. These programs are tailored to address regional challenges, including the preservation of biodiversity in coastal ecosystems near Dar es Salaam and the management of animal populations in peri-urban zones. However, gaps remain in terms of research funding, infrastructure development, and partnerships with international organizations. To strengthen the profession’s impact in Dar es Salaam, it is imperative to invest in modern laboratories, digital veterinary record systems, and interdisciplinary training that integrates public health and environmental science.</w:t>
      </w:r>
    </w:p>
    <w:p>
      <w:pPr>
        <w:pStyle w:val="BodyText"/>
      </w:pPr>
      <w:r>
        <w:t xml:space="preserve">Socioeconomic factors also influence the effectiveness of Veterinarians in Dar es Salaam. Limited access to veterinary care in low-income neighborhoods often leads to untreated animal diseases, which can exacerbate poverty cycles. Additionally, cultural beliefs about traditional medicine may hinder the adoption of modern veterinary practices among some communities. To bridge these gaps, Veterinarians must engage in community outreach programs that build trust and educate residents on the benefits of scientific approaches to animal health.</w:t>
      </w:r>
    </w:p>
    <w:p>
      <w:pPr>
        <w:pStyle w:val="BodyText"/>
      </w:pPr>
      <w:r>
        <w:t xml:space="preserve">The future of veterinary medicine in Tanzania’s Dar es Salaam hinges on collaborative efforts between government agencies, academic institutions, and private stakeholders. Policies should prioritize increasing the number of veterinary schools and offering scholarships to aspiring professionals. Moreover, public-private partnerships could enhance the availability of vaccines and diagnostic tools in underserved areas. Technological innovations, such as telemedicine platforms for remote consultations or mobile clinics equipped with portable diagnostic kits, could revolutionize access to veterinary services in this densely populated urban center.</w:t>
      </w:r>
    </w:p>
    <w:p>
      <w:pPr>
        <w:pStyle w:val="BodyText"/>
      </w:pPr>
      <w:r>
        <w:t xml:space="preserve">In conclusion, Veterinarians are indispensable to the health and prosperity of Dar es Salaam and Tanzania at large. Their work spans clinical care, public health advocacy, agricultural development, and environmental conservation. As Tanzania continues to grow economically and ecologically complex, the role of Veterinarians in Dar es Salaam will become even more pivotal. By addressing systemic challenges through education, innovation, and policy reform, the profession can fulfill its mandate to protect both animal and human lives in this dynamic region.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Veterinarians in Tanzania, Dar es Salaam</dc:title>
  <dc:creator/>
  <cp:keywords/>
  <dcterms:created xsi:type="dcterms:W3CDTF">2026-07-24T17:02:22Z</dcterms:created>
  <dcterms:modified xsi:type="dcterms:W3CDTF">2026-07-24T17:02:22Z</dcterms:modified>
</cp:coreProperties>
</file>

<file path=docProps/custom.xml><?xml version="1.0" encoding="utf-8"?>
<Properties xmlns="http://schemas.openxmlformats.org/officeDocument/2006/custom-properties" xmlns:vt="http://schemas.openxmlformats.org/officeDocument/2006/docPropsVTypes"/>
</file>