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69e3aac1ba5892eb7998c9890d3675e827f4a"/>
    <w:p>
      <w:pPr>
        <w:pStyle w:val="Heading1"/>
      </w:pPr>
      <w:r>
        <w:t xml:space="preserve">Abstract Academic: The Role of Veterinarians in Thailand Bangkok</w:t>
      </w:r>
    </w:p>
    <w:p>
      <w:pPr>
        <w:pStyle w:val="FirstParagraph"/>
      </w:pPr>
      <w:r>
        <w:rPr>
          <w:bCs/>
          <w:b/>
        </w:rPr>
        <w:t xml:space="preserve">Veterinarian</w:t>
      </w:r>
      <w:r>
        <w:t xml:space="preserve"> </w:t>
      </w:r>
      <w:r>
        <w:t xml:space="preserve">professionals play a pivotal role in the socio-economic and public health framework of</w:t>
      </w:r>
      <w:r>
        <w:t xml:space="preserve"> </w:t>
      </w:r>
      <w:r>
        <w:rPr>
          <w:bCs/>
          <w:b/>
        </w:rPr>
        <w:t xml:space="preserve">Thailand Bangkok</w:t>
      </w:r>
      <w:r>
        <w:t xml:space="preserve">, serving as critical intermediaries between human populations and animal health. This abstract academic document explores the multifaceted responsibilities, challenges, and opportunities faced by veterinarians operating within the bustling metropolis of Bangkok, a city that embodies both the rapid urbanization and cultural diversity of modern Thailand. Given its status as the capital and largest city in</w:t>
      </w:r>
      <w:r>
        <w:t xml:space="preserve"> </w:t>
      </w:r>
      <w:r>
        <w:rPr>
          <w:bCs/>
          <w:b/>
        </w:rPr>
        <w:t xml:space="preserve">Thailand Bangkok</w:t>
      </w:r>
      <w:r>
        <w:t xml:space="preserve">, veterinary practice here is uniquely shaped by a convergence of traditional agricultural practices, contemporary urban lifestyles, and globalized health standards. The document underscores the importance of veterinarians not only in safeguarding animal welfare but also in addressing public health concerns such as zoonotic diseases, food safety, and environmental sustainability.</w:t>
      </w:r>
    </w:p>
    <w:p>
      <w:pPr>
        <w:pStyle w:val="BodyText"/>
      </w:pPr>
      <w:r>
        <w:t xml:space="preserve">The role of a</w:t>
      </w:r>
      <w:r>
        <w:t xml:space="preserve"> </w:t>
      </w:r>
      <w:r>
        <w:rPr>
          <w:bCs/>
          <w:b/>
        </w:rPr>
        <w:t xml:space="preserve">Veterinarian</w:t>
      </w:r>
      <w:r>
        <w:t xml:space="preserve"> </w:t>
      </w:r>
      <w:r>
        <w:t xml:space="preserve">in</w:t>
      </w:r>
      <w:r>
        <w:t xml:space="preserve"> </w:t>
      </w:r>
      <w:r>
        <w:rPr>
          <w:bCs/>
          <w:b/>
        </w:rPr>
        <w:t xml:space="preserve">Thailand Bangkok</w:t>
      </w:r>
      <w:r>
        <w:t xml:space="preserve"> </w:t>
      </w:r>
      <w:r>
        <w:t xml:space="preserve">extends beyond clinical practice to include research, education, and policy advocacy. As a hub for international trade and tourism, Bangkok necessitates stringent veterinary regulations to prevent the spread of infectious diseases across borders. Veterinarians here are often tasked with monitoring outbreaks of animal-borne illnesses such as leptospirosis, rabies, and avian influenza—conditions that pose significant risks to both human and animal populations. Furthermore, the rise of pet ownership in urban centers has led to an increased demand for specialized veterinary services in areas such as exotic pet care, behavioral therapy, and emergency medicine. This shift highlights the evolving nature of veterinary work in</w:t>
      </w:r>
      <w:r>
        <w:t xml:space="preserve"> </w:t>
      </w:r>
      <w:r>
        <w:rPr>
          <w:bCs/>
          <w:b/>
        </w:rPr>
        <w:t xml:space="preserve">Thailand Bangkok</w:t>
      </w:r>
      <w:r>
        <w:t xml:space="preserve">, where professionals must adapt to diverse client needs while maintaining compliance with national and international health protocols.</w:t>
      </w:r>
    </w:p>
    <w:p>
      <w:pPr>
        <w:pStyle w:val="BodyText"/>
      </w:pPr>
      <w:r>
        <w:t xml:space="preserve">The academic landscape of</w:t>
      </w:r>
      <w:r>
        <w:t xml:space="preserve"> </w:t>
      </w:r>
      <w:r>
        <w:rPr>
          <w:bCs/>
          <w:b/>
        </w:rPr>
        <w:t xml:space="preserve">Thailand Bangkok</w:t>
      </w:r>
      <w:r>
        <w:t xml:space="preserve"> </w:t>
      </w:r>
      <w:r>
        <w:t xml:space="preserve">provides robust educational opportunities for aspiring veterinarians, with institutions such as Kasetsart University and Mahidol University offering accredited programs in veterinary medicine. These universities emphasize both theoretical knowledge and practical training, ensuring that graduates are equipped to address the unique challenges of urban and rural veterinary practice. However, the rapid pace of development in Bangkok has created a demand for continuous professional development (CPD) among veterinarians, as they must stay updated on advancements in veterinary science, technology, and regulatory frameworks. For instance, the integration of digital tools such as telemedicine platforms and AI-driven diagnostic systems has become increasingly relevant in</w:t>
      </w:r>
      <w:r>
        <w:t xml:space="preserve"> </w:t>
      </w:r>
      <w:r>
        <w:rPr>
          <w:bCs/>
          <w:b/>
        </w:rPr>
        <w:t xml:space="preserve">Thailand Bangkok</w:t>
      </w:r>
      <w:r>
        <w:t xml:space="preserve">, enabling veterinarians to provide efficient and accessible care to a growing clientele.</w:t>
      </w:r>
    </w:p>
    <w:p>
      <w:pPr>
        <w:pStyle w:val="BodyText"/>
      </w:pPr>
      <w:r>
        <w:t xml:space="preserve">Economically, the veterinary sector in</w:t>
      </w:r>
      <w:r>
        <w:t xml:space="preserve"> </w:t>
      </w:r>
      <w:r>
        <w:rPr>
          <w:bCs/>
          <w:b/>
        </w:rPr>
        <w:t xml:space="preserve">Thailand Bangkok</w:t>
      </w:r>
      <w:r>
        <w:t xml:space="preserve"> </w:t>
      </w:r>
      <w:r>
        <w:t xml:space="preserve">contributes significantly to the city’s agricultural and tourism industries. The livestock industry, which includes poultry, dairy farms, and aquaculture enterprises, relies heavily on veterinary expertise to ensure productivity and disease control. Similarly, Bangkok’s thriving pet industry—estimated to generate millions of baht annually—depends on veterinarians for routine care, surgical procedures, and specialized treatments. This economic interdependence underscores the need for a well-regulated veterinary profession that balances profitability with ethical standards and animal welfare. However, challenges such as overpopulation of stray animals, illegal wildlife trade, and inadequate resources in underserved communities remain pressing issues requiring collaborative efforts between government agencies, non-profits, and</w:t>
      </w:r>
      <w:r>
        <w:t xml:space="preserve"> </w:t>
      </w:r>
      <w:r>
        <w:rPr>
          <w:bCs/>
          <w:b/>
        </w:rPr>
        <w:t xml:space="preserve">Veterinarian</w:t>
      </w:r>
      <w:r>
        <w:t xml:space="preserve"> </w:t>
      </w:r>
      <w:r>
        <w:t xml:space="preserve">professionals.</w:t>
      </w:r>
    </w:p>
    <w:p>
      <w:pPr>
        <w:pStyle w:val="BodyText"/>
      </w:pPr>
      <w:r>
        <w:t xml:space="preserve">In terms of public health policy, the Royal Thai Government has implemented initiatives to strengthen veterinary oversight in</w:t>
      </w:r>
      <w:r>
        <w:t xml:space="preserve"> </w:t>
      </w:r>
      <w:r>
        <w:rPr>
          <w:bCs/>
          <w:b/>
        </w:rPr>
        <w:t xml:space="preserve">Thailand Bangkok</w:t>
      </w:r>
      <w:r>
        <w:t xml:space="preserve">. The Department of Livestock Development (DLD) works closely with veterinarians to enforce vaccination programs, conduct inspections of livestock markets, and manage outbreaks of zoonotic diseases. Additionally, the One Health Initiative—a global approach that recognizes the interconnectedness of human, animal, and environmental health—has gained traction in</w:t>
      </w:r>
      <w:r>
        <w:t xml:space="preserve"> </w:t>
      </w:r>
      <w:r>
        <w:rPr>
          <w:bCs/>
          <w:b/>
        </w:rPr>
        <w:t xml:space="preserve">Thailand Bangkok</w:t>
      </w:r>
      <w:r>
        <w:t xml:space="preserve">, promoting interdisciplinary collaboration among veterinarians, physicians, ecologists, and public health officials. This holistic strategy is particularly crucial in a city where rapid urbanization has led to fragmented ecosystems and increased human-animal interactions.</w:t>
      </w:r>
    </w:p>
    <w:p>
      <w:pPr>
        <w:pStyle w:val="BodyText"/>
      </w:pPr>
      <w:r>
        <w:t xml:space="preserve">Despite these advancements, the profession of</w:t>
      </w:r>
      <w:r>
        <w:t xml:space="preserve"> </w:t>
      </w:r>
      <w:r>
        <w:rPr>
          <w:bCs/>
          <w:b/>
        </w:rPr>
        <w:t xml:space="preserve">Veterinarian</w:t>
      </w:r>
      <w:r>
        <w:t xml:space="preserve"> </w:t>
      </w:r>
      <w:r>
        <w:t xml:space="preserve">in</w:t>
      </w:r>
      <w:r>
        <w:t xml:space="preserve"> </w:t>
      </w:r>
      <w:r>
        <w:rPr>
          <w:bCs/>
          <w:b/>
        </w:rPr>
        <w:t xml:space="preserve">Thailand Bangkok</w:t>
      </w:r>
      <w:r>
        <w:t xml:space="preserve"> </w:t>
      </w:r>
      <w:r>
        <w:t xml:space="preserve">faces several challenges. The high cost of education and the competitive nature of veterinary practice can deter potential candidates, leading to a shortage of qualified professionals in certain regions. Moreover, the stigma surrounding animal welfare and ethical treatment remains a barrier to progress, with some segments of society prioritizing economic gains over humane practices. To address these issues, academic institutions and regulatory bodies in</w:t>
      </w:r>
      <w:r>
        <w:t xml:space="preserve"> </w:t>
      </w:r>
      <w:r>
        <w:rPr>
          <w:bCs/>
          <w:b/>
        </w:rPr>
        <w:t xml:space="preserve">Thailand Bangkok</w:t>
      </w:r>
      <w:r>
        <w:t xml:space="preserve"> </w:t>
      </w:r>
      <w:r>
        <w:t xml:space="preserve">have begun promoting outreach programs that educate the public on the importance of responsible pet ownership and sustainable livestock management.</w:t>
      </w:r>
    </w:p>
    <w:p>
      <w:pPr>
        <w:pStyle w:val="BodyText"/>
      </w:pPr>
      <w:r>
        <w:t xml:space="preserve">In conclusion, the role of a</w:t>
      </w:r>
      <w:r>
        <w:t xml:space="preserve"> </w:t>
      </w:r>
      <w:r>
        <w:rPr>
          <w:bCs/>
          <w:b/>
        </w:rPr>
        <w:t xml:space="preserve">Veterinarian</w:t>
      </w:r>
      <w:r>
        <w:t xml:space="preserve"> </w:t>
      </w:r>
      <w:r>
        <w:t xml:space="preserve">in</w:t>
      </w:r>
      <w:r>
        <w:t xml:space="preserve"> </w:t>
      </w:r>
      <w:r>
        <w:rPr>
          <w:bCs/>
          <w:b/>
        </w:rPr>
        <w:t xml:space="preserve">Thailand Bangkok</w:t>
      </w:r>
      <w:r>
        <w:t xml:space="preserve"> </w:t>
      </w:r>
      <w:r>
        <w:t xml:space="preserve">is indispensable to both local and global health systems. As a city at the crossroads of tradition and modernity, Bangkok presents unique opportunities for veterinarians to innovate while upholding their ethical obligations. By fostering collaboration between academia, industry, and government stakeholders, the veterinary profession in</w:t>
      </w:r>
      <w:r>
        <w:t xml:space="preserve"> </w:t>
      </w:r>
      <w:r>
        <w:rPr>
          <w:bCs/>
          <w:b/>
        </w:rPr>
        <w:t xml:space="preserve">Thailand Bangkok</w:t>
      </w:r>
      <w:r>
        <w:t xml:space="preserve"> </w:t>
      </w:r>
      <w:r>
        <w:t xml:space="preserve">can continue to evolve as a cornerstone of public health and economic stability. Future research should focus on expanding access to veterinary care in marginalized communities and integrating emerging technologies to enhance diagnostic accuracy and treatment efficacy. Ultimately, the success of</w:t>
      </w:r>
      <w:r>
        <w:t xml:space="preserve"> </w:t>
      </w:r>
      <w:r>
        <w:rPr>
          <w:bCs/>
          <w:b/>
        </w:rPr>
        <w:t xml:space="preserve">Veterinarian</w:t>
      </w:r>
      <w:r>
        <w:t xml:space="preserve"> </w:t>
      </w:r>
      <w:r>
        <w:t xml:space="preserve">professionals in</w:t>
      </w:r>
      <w:r>
        <w:t xml:space="preserve"> </w:t>
      </w:r>
      <w:r>
        <w:rPr>
          <w:bCs/>
          <w:b/>
        </w:rPr>
        <w:t xml:space="preserve">Thailand Bangkok</w:t>
      </w:r>
      <w:r>
        <w:t xml:space="preserve"> </w:t>
      </w:r>
      <w:r>
        <w:t xml:space="preserve">will depend on their ability to navigate complex socio-economic landscapes while championing the well-being of all living beings.</w:t>
      </w:r>
    </w:p>
    <w:p>
      <w:pPr>
        <w:pStyle w:val="BodyText"/>
      </w:pPr>
      <w:r>
        <w:rPr>
          <w:iCs/>
          <w:i/>
        </w:rPr>
        <w:t xml:space="preserve">This abstract academic document is intended for educational and research purposes, providing a comprehensive overview of the veterinary profession in</w:t>
      </w:r>
      <w:r>
        <w:rPr>
          <w:iCs/>
          <w:i/>
        </w:rPr>
        <w:t xml:space="preserve"> </w:t>
      </w:r>
      <w:r>
        <w:rPr>
          <w:bCs/>
          <w:b/>
          <w:iCs/>
          <w:i/>
        </w:rPr>
        <w:t xml:space="preserve">Thailand Bangkok</w:t>
      </w:r>
      <w:r>
        <w:rPr>
          <w:iCs/>
          <w:i/>
        </w:rPr>
        <w:t xml:space="preserve">. It highlights key themes such as public health, education, economic impact, and policy frameworks to underscore the critical role of</w:t>
      </w:r>
      <w:r>
        <w:rPr>
          <w:iCs/>
          <w:i/>
        </w:rPr>
        <w:t xml:space="preserve"> </w:t>
      </w:r>
      <w:r>
        <w:rPr>
          <w:bCs/>
          <w:b/>
          <w:iCs/>
          <w:i/>
        </w:rPr>
        <w:t xml:space="preserve">Veterinarian</w:t>
      </w:r>
      <w:r>
        <w:rPr>
          <w:iCs/>
          <w:i/>
        </w:rPr>
        <w:t xml:space="preserve"> </w:t>
      </w:r>
      <w:r>
        <w:rPr>
          <w:iCs/>
          <w:i/>
        </w:rPr>
        <w:t xml:space="preserve">professionals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2026-07-21T14:05:03Z</dcterms:created>
  <dcterms:modified xsi:type="dcterms:W3CDTF">2026-07-21T14:05:03Z</dcterms:modified>
</cp:coreProperties>
</file>

<file path=docProps/custom.xml><?xml version="1.0" encoding="utf-8"?>
<Properties xmlns="http://schemas.openxmlformats.org/officeDocument/2006/custom-properties" xmlns:vt="http://schemas.openxmlformats.org/officeDocument/2006/docPropsVTypes"/>
</file>