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8e1e10285e45087db097c4758c75cc76c0be23b"/>
    <w:p>
      <w:pPr>
        <w:pStyle w:val="Heading1"/>
      </w:pPr>
      <w:r>
        <w:t xml:space="preserve">Abstract Academic Document: The Role of Veterinarians in the United States New York City Context</w:t>
      </w:r>
    </w:p>
    <w:p>
      <w:pPr>
        <w:pStyle w:val="FirstParagraph"/>
      </w:pPr>
      <w:r>
        <w:rPr>
          <w:bCs/>
          <w:b/>
        </w:rPr>
        <w:t xml:space="preserve">Abstract:</w:t>
      </w:r>
    </w:p>
    <w:p>
      <w:pPr>
        <w:pStyle w:val="BodyText"/>
      </w:pPr>
      <w:r>
        <w:t xml:space="preserve">The profession of</w:t>
      </w:r>
      <w:r>
        <w:t xml:space="preserve"> </w:t>
      </w:r>
      <w:r>
        <w:rPr>
          <w:bCs/>
          <w:b/>
        </w:rPr>
        <w:t xml:space="preserve">Veterinarian</w:t>
      </w:r>
      <w:r>
        <w:t xml:space="preserve"> </w:t>
      </w:r>
      <w:r>
        <w:t xml:space="preserve">holds critical significance in urban environments, particularly within the densely populated and culturally diverse landscape of</w:t>
      </w:r>
      <w:r>
        <w:t xml:space="preserve"> </w:t>
      </w:r>
      <w:r>
        <w:rPr>
          <w:bCs/>
          <w:b/>
        </w:rPr>
        <w:t xml:space="preserve">United States New York City</w:t>
      </w:r>
      <w:r>
        <w:t xml:space="preserve">. This academic abstract explores the multifaceted role of veterinarians in addressing public health, animal welfare, and community well-being within this metropolis. As a global hub for innovation, culture, and commerce, New York City presents unique challenges and opportunities for veterinary professionals. This document examines the evolving responsibilities of veterinarians in urban settings, their integration into local healthcare systems, and the socio-economic factors influencing their practice in New York City.</w:t>
      </w:r>
    </w:p>
    <w:p>
      <w:pPr>
        <w:pStyle w:val="BodyText"/>
      </w:pPr>
      <w:r>
        <w:rPr>
          <w:bCs/>
          <w:b/>
        </w:rPr>
        <w:t xml:space="preserve">1. Introduction to the Veterinarian Profession in Urban Contexts</w:t>
      </w:r>
    </w:p>
    <w:p>
      <w:pPr>
        <w:pStyle w:val="BodyText"/>
      </w:pPr>
      <w:r>
        <w:t xml:space="preserve">The</w:t>
      </w:r>
      <w:r>
        <w:t xml:space="preserve"> </w:t>
      </w:r>
      <w:r>
        <w:rPr>
          <w:bCs/>
          <w:b/>
        </w:rPr>
        <w:t xml:space="preserve">Veterinarian</w:t>
      </w:r>
      <w:r>
        <w:t xml:space="preserve"> </w:t>
      </w:r>
      <w:r>
        <w:t xml:space="preserve">is a licensed medical professional specializing in the diagnosis, treatment, and prevention of diseases in animals. In the context of</w:t>
      </w:r>
      <w:r>
        <w:t xml:space="preserve"> </w:t>
      </w:r>
      <w:r>
        <w:rPr>
          <w:bCs/>
          <w:b/>
        </w:rPr>
        <w:t xml:space="preserve">United States New York City</w:t>
      </w:r>
      <w:r>
        <w:t xml:space="preserve">, where over 10 million residents coexist with millions of companion animals, livestock, and wildlife, the role of veterinarians extends beyond individual pet care to encompass public health initiatives. Urban environments like New York City require veterinarians to address issues such as zoonotic disease transmission, food safety in densely populated areas, and the ethical management of animal populations in shelters and rescue organizations.</w:t>
      </w:r>
    </w:p>
    <w:p>
      <w:pPr>
        <w:pStyle w:val="BodyText"/>
      </w:pPr>
      <w:r>
        <w:rPr>
          <w:bCs/>
          <w:b/>
        </w:rPr>
        <w:t xml:space="preserve">2. Unique Challenges Faced by Veterinarians in New York City</w:t>
      </w:r>
    </w:p>
    <w:p>
      <w:pPr>
        <w:pStyle w:val="BodyText"/>
      </w:pPr>
      <w:r>
        <w:t xml:space="preserve">New York City’s urban infrastructure presents specific challenges for</w:t>
      </w:r>
      <w:r>
        <w:t xml:space="preserve"> </w:t>
      </w:r>
      <w:r>
        <w:rPr>
          <w:bCs/>
          <w:b/>
        </w:rPr>
        <w:t xml:space="preserve">Veterinarian</w:t>
      </w:r>
      <w:r>
        <w:t xml:space="preserve">s. The high cost of land limits the availability of veterinary clinics, necessitating innovative solutions such as mobile veterinary services and partnerships with community organizations. Additionally, the city’s diverse population requires veterinarians to navigate cultural differences in pet ownership practices and communication styles. For example, immigrant communities may prioritize traditional healing methods or have limited access to veterinary care due to language barriers.</w:t>
      </w:r>
    </w:p>
    <w:p>
      <w:pPr>
        <w:pStyle w:val="BodyText"/>
      </w:pPr>
      <w:r>
        <w:t xml:space="preserve">Public health concerns also demand the expertise of</w:t>
      </w:r>
      <w:r>
        <w:t xml:space="preserve"> </w:t>
      </w:r>
      <w:r>
        <w:rPr>
          <w:bCs/>
          <w:b/>
        </w:rPr>
        <w:t xml:space="preserve">Veterinarian</w:t>
      </w:r>
      <w:r>
        <w:t xml:space="preserve">s. The proximity of human and animal populations in New York City increases the risk of zoonotic diseases such as rabies, leptospirosis, and avian influenza. Veterinarians work closely with public health agencies to monitor outbreaks, enforce vaccination protocols for pets, and educate communities on preventive measures.</w:t>
      </w:r>
    </w:p>
    <w:p>
      <w:pPr>
        <w:pStyle w:val="BodyText"/>
      </w:pPr>
      <w:r>
        <w:rPr>
          <w:bCs/>
          <w:b/>
        </w:rPr>
        <w:t xml:space="preserve">3. Educational Requirements and Professional Development</w:t>
      </w:r>
    </w:p>
    <w:p>
      <w:pPr>
        <w:pStyle w:val="BodyText"/>
      </w:pPr>
      <w:r>
        <w:t xml:space="preserve">To practice as a</w:t>
      </w:r>
      <w:r>
        <w:t xml:space="preserve"> </w:t>
      </w:r>
      <w:r>
        <w:rPr>
          <w:bCs/>
          <w:b/>
        </w:rPr>
        <w:t xml:space="preserve">Veterinarian</w:t>
      </w:r>
      <w:r>
        <w:t xml:space="preserve"> </w:t>
      </w:r>
      <w:r>
        <w:t xml:space="preserve">in the</w:t>
      </w:r>
      <w:r>
        <w:t xml:space="preserve"> </w:t>
      </w:r>
      <w:r>
        <w:rPr>
          <w:bCs/>
          <w:b/>
        </w:rPr>
        <w:t xml:space="preserve">United States New York City</w:t>
      </w:r>
      <w:r>
        <w:t xml:space="preserve">, individuals must complete a Doctor of Veterinary Medicine (DVM) degree from an accredited institution, followed by licensure through the New York State Board of Veterinary Medicine. The American Veterinary Medical Association (AVMA) recognizes over 30 veterinary schools in the U.S., with many offering specialized tracks in urban medicine or public health.</w:t>
      </w:r>
    </w:p>
    <w:p>
      <w:pPr>
        <w:pStyle w:val="BodyText"/>
      </w:pPr>
      <w:r>
        <w:t xml:space="preserve">Continuing education is a cornerstone of professional development for</w:t>
      </w:r>
      <w:r>
        <w:t xml:space="preserve"> </w:t>
      </w:r>
      <w:r>
        <w:rPr>
          <w:bCs/>
          <w:b/>
        </w:rPr>
        <w:t xml:space="preserve">Veterinarian</w:t>
      </w:r>
      <w:r>
        <w:t xml:space="preserve">s in New York City. Veterinarians must stay informed about advancements in veterinary science, such as telemedicine platforms for remote consultations, diagnostic imaging technologies, and genetic testing for hereditary diseases. Institutions like the University of Pennsylvania School of Veterinary Medicine and Cornell University’s College of Veterinary Medicine offer programs tailored to urban veterinary challenges.</w:t>
      </w:r>
    </w:p>
    <w:p>
      <w:pPr>
        <w:pStyle w:val="BodyText"/>
      </w:pPr>
      <w:r>
        <w:rPr>
          <w:bCs/>
          <w:b/>
        </w:rPr>
        <w:t xml:space="preserve">4. The Role of Veterinarians in Animal Welfare and Community Engagement</w:t>
      </w:r>
    </w:p>
    <w:p>
      <w:pPr>
        <w:pStyle w:val="BodyText"/>
      </w:pPr>
      <w:r>
        <w:t xml:space="preserve">In</w:t>
      </w:r>
      <w:r>
        <w:t xml:space="preserve"> </w:t>
      </w:r>
      <w:r>
        <w:rPr>
          <w:bCs/>
          <w:b/>
        </w:rPr>
        <w:t xml:space="preserve">United States New York City</w:t>
      </w:r>
      <w:r>
        <w:t xml:space="preserve">,</w:t>
      </w:r>
      <w:r>
        <w:t xml:space="preserve"> </w:t>
      </w:r>
      <w:r>
        <w:rPr>
          <w:bCs/>
          <w:b/>
        </w:rPr>
        <w:t xml:space="preserve">Veterinarian</w:t>
      </w:r>
      <w:r>
        <w:t xml:space="preserve">s play a pivotal role in promoting animal welfare through collaborations with shelters, rescue organizations, and non-profits. For instance, the ASPCA (American Society for the Prevention of Cruelty to Animals) operates multiple facilities in Manhattan where veterinarians provide medical care to homeless animals. These partnerships help reduce euthanasia rates and improve adoption outcomes.</w:t>
      </w:r>
    </w:p>
    <w:p>
      <w:pPr>
        <w:pStyle w:val="BodyText"/>
      </w:pPr>
      <w:r>
        <w:t xml:space="preserve">Veterinarians also engage with the community through outreach programs, such as free spay/neuter clinics, vaccination drives, and educational workshops for pet owners. In neighborhoods with limited access to veterinary services, mobile clinics operated by organizations like the New York City Animal Care &amp; Control (NYCAC) ensure that underserved populations receive essential care.</w:t>
      </w:r>
    </w:p>
    <w:p>
      <w:pPr>
        <w:pStyle w:val="BodyText"/>
      </w:pPr>
      <w:r>
        <w:rPr>
          <w:bCs/>
          <w:b/>
        </w:rPr>
        <w:t xml:space="preserve">5. Technological Advancements and Future Trends</w:t>
      </w:r>
    </w:p>
    <w:p>
      <w:pPr>
        <w:pStyle w:val="BodyText"/>
      </w:pPr>
      <w:r>
        <w:t xml:space="preserve">The integration of technology in veterinary medicine is transforming the profession, particularly in urban centers like</w:t>
      </w:r>
      <w:r>
        <w:t xml:space="preserve"> </w:t>
      </w:r>
      <w:r>
        <w:rPr>
          <w:bCs/>
          <w:b/>
        </w:rPr>
        <w:t xml:space="preserve">United States New York City</w:t>
      </w:r>
      <w:r>
        <w:t xml:space="preserve">. Telemedicine platforms enable</w:t>
      </w:r>
      <w:r>
        <w:t xml:space="preserve"> </w:t>
      </w:r>
      <w:r>
        <w:rPr>
          <w:bCs/>
          <w:b/>
        </w:rPr>
        <w:t xml:space="preserve">Veterinarian</w:t>
      </w:r>
      <w:r>
        <w:t xml:space="preserve">s to consult with pet owners remotely, reducing barriers to care for individuals with mobility issues or those living in areas without nearby clinics. Wearable devices for pets, such as GPS trackers and health monitors, allow veterinarians to provide proactive care and early intervention for chronic conditions.</w:t>
      </w:r>
    </w:p>
    <w:p>
      <w:pPr>
        <w:pStyle w:val="BodyText"/>
      </w:pPr>
      <w:r>
        <w:t xml:space="preserve">Artificial intelligence (AI) is also emerging as a tool in veterinary diagnostics, aiding</w:t>
      </w:r>
      <w:r>
        <w:t xml:space="preserve"> </w:t>
      </w:r>
      <w:r>
        <w:rPr>
          <w:bCs/>
          <w:b/>
        </w:rPr>
        <w:t xml:space="preserve">Veterinarian</w:t>
      </w:r>
      <w:r>
        <w:t xml:space="preserve">s in analyzing complex data sets to detect diseases more efficiently. In New York City’s academic institutions, research initiatives are exploring AI-driven solutions for animal health surveillance and predictive modeling of disease outbreaks.</w:t>
      </w:r>
    </w:p>
    <w:p>
      <w:pPr>
        <w:pStyle w:val="BodyText"/>
      </w:pPr>
      <w:r>
        <w:rPr>
          <w:bCs/>
          <w:b/>
        </w:rPr>
        <w:t xml:space="preserve">6. Economic Impact and Professional Opportunities</w:t>
      </w:r>
    </w:p>
    <w:p>
      <w:pPr>
        <w:pStyle w:val="BodyText"/>
      </w:pPr>
      <w:r>
        <w:t xml:space="preserve">The veterinary industry in</w:t>
      </w:r>
      <w:r>
        <w:t xml:space="preserve"> </w:t>
      </w:r>
      <w:r>
        <w:rPr>
          <w:bCs/>
          <w:b/>
        </w:rPr>
        <w:t xml:space="preserve">United States New York City</w:t>
      </w:r>
      <w:r>
        <w:t xml:space="preserve"> </w:t>
      </w:r>
      <w:r>
        <w:t xml:space="preserve">contributes significantly to the local economy, generating employment opportunities for veterinarians, technicians, and support staff. According to data from the Bureau of Labor Statistics (BLS), employment of veterinarians is projected to grow by 16% nationally between 2020 and 2030, with urban areas like New York City experiencing higher demand due to population density and increasing pet ownership rates.</w:t>
      </w:r>
    </w:p>
    <w:p>
      <w:pPr>
        <w:pStyle w:val="BodyText"/>
      </w:pPr>
      <w:r>
        <w:t xml:space="preserve">Specialized fields such as exotic animal medicine, aquatic veterinary care, and emergency services offer lucrative opportunities for</w:t>
      </w:r>
      <w:r>
        <w:t xml:space="preserve"> </w:t>
      </w:r>
      <w:r>
        <w:rPr>
          <w:bCs/>
          <w:b/>
        </w:rPr>
        <w:t xml:space="preserve">Veterinarian</w:t>
      </w:r>
      <w:r>
        <w:t xml:space="preserve">s in New York City. Additionally, the city’s vibrant research sector provides avenues for veterinarians to engage in clinical trials or collaborate with institutions like the Rockefeller University or Memorial Sloan Kettering Cancer Center on interdisciplinary projects.</w:t>
      </w:r>
    </w:p>
    <w:p>
      <w:pPr>
        <w:pStyle w:val="BodyText"/>
      </w:pPr>
      <w:r>
        <w:rPr>
          <w:bCs/>
          <w:b/>
        </w:rPr>
        <w:t xml:space="preserve">7. Ethical Considerations and Regulatory Compliance</w:t>
      </w:r>
    </w:p>
    <w:p>
      <w:pPr>
        <w:pStyle w:val="BodyText"/>
      </w:pPr>
      <w:r>
        <w:t xml:space="preserve">Veterinarians in</w:t>
      </w:r>
      <w:r>
        <w:t xml:space="preserve"> </w:t>
      </w:r>
      <w:r>
        <w:rPr>
          <w:bCs/>
          <w:b/>
        </w:rPr>
        <w:t xml:space="preserve">United States New York City</w:t>
      </w:r>
      <w:r>
        <w:t xml:space="preserve"> </w:t>
      </w:r>
      <w:r>
        <w:t xml:space="preserve">must adhere to strict ethical guidelines set forth by the AVMA and the New York State Veterinary Medical Association (NYSVMA). These include ensuring humane treatment of animals, maintaining confidentiality in client records, and advocating for animal rights. Regulatory compliance is further complicated by federal laws such as the Animal Welfare Act and local ordinances governing pet ownership in public spaces.</w:t>
      </w:r>
    </w:p>
    <w:p>
      <w:pPr>
        <w:pStyle w:val="BodyText"/>
      </w:pPr>
      <w:r>
        <w:rPr>
          <w:bCs/>
          <w:b/>
        </w:rPr>
        <w:t xml:space="preserve">8. Conclusion</w:t>
      </w:r>
    </w:p>
    <w:p>
      <w:pPr>
        <w:pStyle w:val="BodyText"/>
      </w:pPr>
      <w:r>
        <w:t xml:space="preserve">The role of</w:t>
      </w:r>
      <w:r>
        <w:t xml:space="preserve"> </w:t>
      </w:r>
      <w:r>
        <w:rPr>
          <w:bCs/>
          <w:b/>
        </w:rPr>
        <w:t xml:space="preserve">Veterinarian</w:t>
      </w:r>
      <w:r>
        <w:t xml:space="preserve">s in</w:t>
      </w:r>
      <w:r>
        <w:t xml:space="preserve"> </w:t>
      </w:r>
      <w:r>
        <w:rPr>
          <w:bCs/>
          <w:b/>
        </w:rPr>
        <w:t xml:space="preserve">United States New York City</w:t>
      </w:r>
      <w:r>
        <w:t xml:space="preserve"> </w:t>
      </w:r>
      <w:r>
        <w:t xml:space="preserve">is indispensable to both human and animal health. As the city continues to grow and evolve, veterinarians must adapt to new challenges while leveraging technology, education, and community partnerships to enhance their impact. This academic abstract underscores the importance of recognizing the</w:t>
      </w:r>
      <w:r>
        <w:t xml:space="preserve"> </w:t>
      </w:r>
      <w:r>
        <w:rPr>
          <w:bCs/>
          <w:b/>
        </w:rPr>
        <w:t xml:space="preserve">Veterinarian</w:t>
      </w:r>
      <w:r>
        <w:t xml:space="preserve"> </w:t>
      </w:r>
      <w:r>
        <w:t xml:space="preserve">profession as a cornerstone of urban public health in</w:t>
      </w:r>
      <w:r>
        <w:t xml:space="preserve"> </w:t>
      </w:r>
      <w:r>
        <w:rPr>
          <w:bCs/>
          <w:b/>
        </w:rPr>
        <w:t xml:space="preserve">United States New York City</w:t>
      </w:r>
      <w:r>
        <w:t xml:space="preserve">, emphasizing the need for ongoing investment in veterinary education, infrastructure, and interdisciplinary collaboration.</w:t>
      </w:r>
    </w:p>
    <w:p>
      <w:pPr>
        <w:pStyle w:val="BodyText"/>
      </w:pPr>
      <w:r>
        <w:rPr>
          <w:iCs/>
          <w:i/>
        </w:rPr>
        <w:t xml:space="preserve">This document is intended for academic use and serves as a comprehensive overview of the</w:t>
      </w:r>
      <w:r>
        <w:rPr>
          <w:iCs/>
          <w:i/>
        </w:rPr>
        <w:t xml:space="preserve"> </w:t>
      </w:r>
      <w:r>
        <w:rPr>
          <w:bCs/>
          <w:b/>
          <w:iCs/>
          <w:i/>
        </w:rPr>
        <w:t xml:space="preserve">Veterinarian</w:t>
      </w:r>
      <w:r>
        <w:rPr>
          <w:iCs/>
          <w:i/>
        </w:rPr>
        <w:t xml:space="preserve"> </w:t>
      </w:r>
      <w:r>
        <w:rPr>
          <w:iCs/>
          <w:i/>
        </w:rPr>
        <w:t xml:space="preserve">profession within the context of</w:t>
      </w:r>
      <w:r>
        <w:rPr>
          <w:iCs/>
          <w:i/>
        </w:rPr>
        <w:t xml:space="preserve"> </w:t>
      </w:r>
      <w:r>
        <w:rPr>
          <w:bCs/>
          <w:b/>
          <w:iCs/>
          <w:i/>
        </w:rPr>
        <w:t xml:space="preserve">United States New York City</w:t>
      </w:r>
      <w:r>
        <w:rPr>
          <w:iCs/>
          <w:i/>
        </w:rPr>
        <w:t xml:space="preserve">. It highlights key themes, challenges, and opportunities that define this critical field in an urban setting.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United States New York City</dc:title>
  <dc:creator/>
  <dc:language>en</dc:language>
  <cp:keywords/>
  <dcterms:created xsi:type="dcterms:W3CDTF">2026-06-04T20:45:53Z</dcterms:created>
  <dcterms:modified xsi:type="dcterms:W3CDTF">2026-06-04T20:45:53Z</dcterms:modified>
</cp:coreProperties>
</file>

<file path=docProps/custom.xml><?xml version="1.0" encoding="utf-8"?>
<Properties xmlns="http://schemas.openxmlformats.org/officeDocument/2006/custom-properties" xmlns:vt="http://schemas.openxmlformats.org/officeDocument/2006/docPropsVTypes"/>
</file>