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504248e224102fa19e732cd2082faefc6b1e3a"/>
    <w:p>
      <w:pPr>
        <w:pStyle w:val="Heading1"/>
      </w:pPr>
      <w:r>
        <w:t xml:space="preserve">Abstract Academic Document: The Role of Veterinarians in the United States San Francisco</w:t>
      </w:r>
    </w:p>
    <w:p>
      <w:pPr>
        <w:pStyle w:val="FirstParagraph"/>
      </w:pPr>
      <w:r>
        <w:t xml:space="preserve">The role of veterinarians in the United States, particularly within the context of urban centers like San Francisco, represents a critical intersection of animal health, public health, and community welfare. This abstract academic document explores the multifaceted responsibilities and challenges faced by veterinarians in San Francisco, emphasizing their significance in addressing regional health issues while aligning with national veterinary standards. The document aims to highlight how the unique socio-environmental dynamics of San Francisco shape the practice of veterinary medicine, ensuring that professionals in this field are equipped to meet both local and global health demands.</w:t>
      </w:r>
    </w:p>
    <w:bookmarkStart w:id="20" w:name="contextual-relevance-of-san-francisco"/>
    <w:p>
      <w:pPr>
        <w:pStyle w:val="Heading2"/>
      </w:pPr>
      <w:r>
        <w:t xml:space="preserve">Contextual Relevance of San Francisco</w:t>
      </w:r>
    </w:p>
    <w:p>
      <w:pPr>
        <w:pStyle w:val="FirstParagraph"/>
      </w:pPr>
      <w:r>
        <w:t xml:space="preserve">San Francisco, a major metropolitan area in the United States, is home to a diverse population of humans and animals. This diversity includes not only domestic pets such as dogs and cats but also exotic pets, wildlife species inhabiting nearby natural reserves like the Golden Gate Park and the San Francisco Bay, as well as livestock managed by local agricultural communities. Veterinarians in this region must navigate a complex ecosystem that demands specialized knowledge in urban animal care, zoonotic disease prevention, and environmental conservation. Furthermore, San Francisco’s commitment to public health initiatives places veterinarians at the forefront of efforts to mitigate risks posed by infectious diseases that could cross the human-animal boundary.</w:t>
      </w:r>
    </w:p>
    <w:bookmarkEnd w:id="20"/>
    <w:bookmarkStart w:id="21" w:name="Xbc814598274ffb41b29728a9647ed0c21650bad"/>
    <w:p>
      <w:pPr>
        <w:pStyle w:val="Heading2"/>
      </w:pPr>
      <w:r>
        <w:t xml:space="preserve">Challenges Faced by Veterinarians in San Francisco</w:t>
      </w:r>
    </w:p>
    <w:p>
      <w:pPr>
        <w:pStyle w:val="FirstParagraph"/>
      </w:pPr>
      <w:r>
        <w:t xml:space="preserve">Veterinarians in San Francisco encounter a unique set of challenges stemming from the city’s density, climate, and regulatory environment. The high population density increases the likelihood of zoonotic disease transmission, requiring vigilant monitoring and rapid response mechanisms. Additionally, the urban landscape presents logistical hurdles for veterinary clinics, such as limited space for large animal facilities or emergency care units. Climate-related factors like rising temperatures and increased flooding events also impact animal health, necessitating adaptive strategies to ensure continuous care. Regulatory compliance in San Francisco is another critical challenge, as the city enforces stringent laws regarding animal welfare, waste management, and environmental sustainability. Veterinarians must stay abreast of these regulations while providing ethical and compassionate care.</w:t>
      </w:r>
    </w:p>
    <w:bookmarkEnd w:id="21"/>
    <w:bookmarkStart w:id="22" w:name="Xd02e96a60a3a501b9efa159b9ede85b6660d7f0"/>
    <w:p>
      <w:pPr>
        <w:pStyle w:val="Heading2"/>
      </w:pPr>
      <w:r>
        <w:t xml:space="preserve">Technological Innovations in Veterinary Practice</w:t>
      </w:r>
    </w:p>
    <w:p>
      <w:pPr>
        <w:pStyle w:val="FirstParagraph"/>
      </w:pPr>
      <w:r>
        <w:t xml:space="preserve">The integration of technology into veterinary medicine has transformed practices across the United States, including in San Francisco. Advanced diagnostic tools such as digital radiography, ultrasound imaging, and telemedicine platforms enable veterinarians to deliver precise and timely care. For example, telemedicine has become a vital resource for addressing routine consultations and follow-ups while reducing the environmental impact of travel in a densely populated city like San Francisco. Moreover, data analytics and electronic health records (EHRs) are being utilized to track disease outbreaks, manage patient histories efficiently, and collaborate with public health agencies. These innovations underscore the importance of continuous education for veterinarians to remain proficient in adopting emerging technologies.</w:t>
      </w:r>
    </w:p>
    <w:bookmarkEnd w:id="22"/>
    <w:bookmarkStart w:id="23" w:name="public-health-collaborations"/>
    <w:p>
      <w:pPr>
        <w:pStyle w:val="Heading2"/>
      </w:pPr>
      <w:r>
        <w:t xml:space="preserve">Public Health Collaborations</w:t>
      </w:r>
    </w:p>
    <w:p>
      <w:pPr>
        <w:pStyle w:val="FirstParagraph"/>
      </w:pPr>
      <w:r>
        <w:t xml:space="preserve">Veterinarians in San Francisco play a pivotal role in bridging the gap between animal health and human public health. Through partnerships with local agencies such as the San Francisco Department of Public Health and organizations like the SPCA, veterinarians contribute to initiatives aimed at controlling rabies, leptospirosis, and other zoonotic diseases. For instance, spay/neuter programs in high-risk neighborhoods have significantly reduced stray animal populations while improving community health outcomes. Additionally, veterinarians collaborate with environmental scientists to monitor wildlife for signs of emerging pathogens that could pose threats to both humans and domestic animals.</w:t>
      </w:r>
    </w:p>
    <w:bookmarkEnd w:id="23"/>
    <w:bookmarkStart w:id="24" w:name="economic-and-ethical-considerations"/>
    <w:p>
      <w:pPr>
        <w:pStyle w:val="Heading2"/>
      </w:pPr>
      <w:r>
        <w:t xml:space="preserve">Economic and Ethical Considerations</w:t>
      </w:r>
    </w:p>
    <w:p>
      <w:pPr>
        <w:pStyle w:val="FirstParagraph"/>
      </w:pPr>
      <w:r>
        <w:t xml:space="preserve">The economic landscape of veterinary practice in San Francisco is shaped by the city’s high cost of living, which influences clinic operations, staffing, and service pricing. Veterinarians must balance affordability for pet owners with the need to maintain high-quality care standards. Ethically, practitioners are often called upon to make difficult decisions regarding end-of-life care, euthanasia protocols, and resource allocation during crises such as natural disasters or pandemics. These ethical dilemmas highlight the necessity of strong professional training and support systems within the veterinary community.</w:t>
      </w:r>
    </w:p>
    <w:bookmarkEnd w:id="24"/>
    <w:bookmarkStart w:id="25" w:name="education-and-professional-development"/>
    <w:p>
      <w:pPr>
        <w:pStyle w:val="Heading2"/>
      </w:pPr>
      <w:r>
        <w:t xml:space="preserve">Education and Professional Development</w:t>
      </w:r>
    </w:p>
    <w:p>
      <w:pPr>
        <w:pStyle w:val="FirstParagraph"/>
      </w:pPr>
      <w:r>
        <w:t xml:space="preserve">Educational institutions in San Francisco, such as the University of California, Davis School of Veterinary Medicine (located nearby), play a crucial role in shaping future veterinarians. These programs emphasize experiential learning opportunities tailored to urban environments, including internships with local veterinary clinics and research projects focused on urban animal health. Continuing education is also a cornerstone of professional development for veterinarians, ensuring they remain updated on advancements in veterinary science, regulatory changes, and community-specific challenges.</w:t>
      </w:r>
    </w:p>
    <w:bookmarkEnd w:id="25"/>
    <w:bookmarkStart w:id="26" w:name="future-directions"/>
    <w:p>
      <w:pPr>
        <w:pStyle w:val="Heading2"/>
      </w:pPr>
      <w:r>
        <w:t xml:space="preserve">Future Directions</w:t>
      </w:r>
    </w:p>
    <w:p>
      <w:pPr>
        <w:pStyle w:val="FirstParagraph"/>
      </w:pPr>
      <w:r>
        <w:t xml:space="preserve">The evolving role of veterinarians in San Francisco and the United States necessitates ongoing investment in research, policy reform, and interdisciplinary collaboration. Future directions for the field include expanding access to veterinary care for underserved communities, integrating artificial intelligence into diagnostic processes, and strengthening global partnerships to address transboundary animal diseases. As San Francisco continues to grow as a hub of innovation, veterinarians will remain integral to safeguarding both human and animal health in this dynamic urban environment.</w:t>
      </w:r>
    </w:p>
    <w:bookmarkEnd w:id="26"/>
    <w:bookmarkStart w:id="27" w:name="conclusion"/>
    <w:p>
      <w:pPr>
        <w:pStyle w:val="Heading2"/>
      </w:pPr>
      <w:r>
        <w:t xml:space="preserve">Conclusion</w:t>
      </w:r>
    </w:p>
    <w:p>
      <w:pPr>
        <w:pStyle w:val="FirstParagraph"/>
      </w:pPr>
      <w:r>
        <w:t xml:space="preserve">In conclusion, the role of veterinarians in San Francisco exemplifies the convergence of clinical expertise, public health advocacy, and environmental stewardship. By addressing the unique challenges posed by an urban setting while leveraging technological advancements and collaborative efforts, veterinary professionals in San Francisco contribute significantly to national and global health goals. This abstract academic document underscores the critical importance of supporting veterinarians through education, research funding, and policy initiatives that align with the needs of a rapidly evolving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the United States San Francisco</dc:title>
  <dc:creator/>
  <dc:language>en</dc:language>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