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Veterinarian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f5ce7151e50d9a3dda1df113f48901234e66478"/>
    <w:p>
      <w:pPr>
        <w:pStyle w:val="Heading1"/>
      </w:pPr>
      <w:r>
        <w:t xml:space="preserve">Abstract Academic Document on the Role and Challenges of Veterinarians in Uzbekistan Tashkent</w:t>
      </w:r>
    </w:p>
    <w:p>
      <w:pPr>
        <w:pStyle w:val="FirstParagraph"/>
      </w:pPr>
      <w:r>
        <w:rPr>
          <w:bCs/>
          <w:b/>
        </w:rPr>
        <w:t xml:space="preserve">Abstract:</w:t>
      </w:r>
    </w:p>
    <w:p>
      <w:pPr>
        <w:pStyle w:val="BodyText"/>
      </w:pPr>
      <w:r>
        <w:t xml:space="preserve">The academic significance of the role of a veterinarian in contemporary society, particularly within the context of Uzbekistan's capital city, Tashkent, cannot be overstated. This document provides an in-depth exploration of the critical functions performed by veterinarians in Tashkent, emphasizing their contributions to public health, animal welfare, and agricultural development. As a rapidly urbanizing and economically growing region within Central Asia, Tashkent presents unique challenges and opportunities for veterinary professionals operating within its diverse ecosystem. This abstract academic document aims to address the multifaceted responsibilities of veterinarians in Uzbekistan Tashkent while analyzing the socio-economic, educational, and regulatory frameworks that shape their profession.</w:t>
      </w:r>
    </w:p>
    <w:p>
      <w:pPr>
        <w:pStyle w:val="BodyText"/>
      </w:pPr>
      <w:r>
        <w:t xml:space="preserve">The veterinarian's role in Uzbekistan Tashkent extends beyond traditional animal healthcare. In a country where agriculture remains a cornerstone of economic stability, veterinary science is vital for disease prevention in livestock, ensuring food safety for human populations, and mitigating the risks of zoonotic diseases. Tashkent, as the administrative and commercial hub of Uzbekistan, hosts a significant portion of the nation's veterinary services. These include both private clinics catering to domestic pets and public institutions focused on agricultural health. The integration of modern technology in veterinary practices in Tashkent reflects a broader national trend toward improving healthcare standards across sectors.</w:t>
      </w:r>
    </w:p>
    <w:p>
      <w:pPr>
        <w:pStyle w:val="BodyText"/>
      </w:pPr>
      <w:r>
        <w:t xml:space="preserve">However, the profession of veterinarian in Uzbekistan Tashkent is not without its challenges. One major issue is the disparity between rural and urban veterinary resources, with rural areas often lacking access to specialized care. Additionally, Tashkent's growing population has increased demand for veterinary services in urban centers, leading to overcrowding in clinics and a need for more trained professionals. The academic institutions in Uzbekistan Tashkent play a pivotal role in addressing this gap by producing qualified graduates through rigorous curricula that combine theoretical knowledge with practical training. Universities such as the Tashkent State Veterinary Institute are instrumental in shaping the next generation of veterinarians, ensuring they meet both local and international standards.</w:t>
      </w:r>
    </w:p>
    <w:p>
      <w:pPr>
        <w:pStyle w:val="BodyText"/>
      </w:pPr>
      <w:r>
        <w:t xml:space="preserve">Public health is another domain where veterinarians in Uzbekistan Tashkent exert considerable influence. The city's proximity to international trade routes and its role as a center for agricultural exports necessitate stringent biosecurity measures. Veterinarians are tasked with monitoring disease outbreaks, implementing quarantine protocols, and collaborating with public health officials to prevent the spread of infectious diseases. For example, in recent years, the prevention of foot-and-mouth disease outbreaks in Tashkent's livestock sector has been a priority for veterinary authorities, demonstrating their critical role in safeguarding both animal and human populations.</w:t>
      </w:r>
    </w:p>
    <w:p>
      <w:pPr>
        <w:pStyle w:val="BodyText"/>
      </w:pPr>
      <w:r>
        <w:t xml:space="preserve">Educational advancements have further elevated the status of veterinarians in Uzbekistan Tashkent. The city is home to several institutions that offer veterinary medicine programs at the undergraduate and postgraduate levels. These programs emphasize not only clinical skills but also research methodologies, ethical standards, and cross-disciplinary collaboration with human medical professionals. This academic rigor ensures that graduates are equipped to address the complex issues arising in a modern urban environment like Tashkent.</w:t>
      </w:r>
    </w:p>
    <w:p>
      <w:pPr>
        <w:pStyle w:val="BodyText"/>
      </w:pPr>
      <w:r>
        <w:t xml:space="preserve">Moreover, the globalization of veterinary science has prompted veterinarians in Uzbekistan Tashkent to engage with international standards and practices. Participation in global veterinary conferences, access to international research publications, and collaborations with foreign institutions have broadened their professional horizons. This exchange of knowledge is particularly important for addressing emerging threats such as antimicrobial resistance and climate change impacts on animal health.</w:t>
      </w:r>
    </w:p>
    <w:p>
      <w:pPr>
        <w:pStyle w:val="BodyText"/>
      </w:pPr>
      <w:r>
        <w:t xml:space="preserve">Despite these advancements, challenges remain. One persistent issue is the underfunding of veterinary services in public sectors, which limits the ability of veterinarians in Uzbekistan Tashkent to provide equitable care to all segments of society. Additionally, there is a need for greater public awareness about the importance of veterinary medicine in maintaining overall health and economic stability.</w:t>
      </w:r>
    </w:p>
    <w:p>
      <w:pPr>
        <w:pStyle w:val="BodyText"/>
      </w:pPr>
      <w:r>
        <w:t xml:space="preserve">In conclusion, the role of veterinarians in Uzbekistan Tashkent is indispensable to both human and animal welfare. Their work spans clinical practice, research, public health management, and education. As Tashkent continues to evolve as a dynamic metropolis within Uzbekistan, the academic community must prioritize supporting veterinary professionals through enhanced funding, interdisciplinary collaboration, and policy reforms. This abstract academic document underscores the importance of recognizing veterinarians not merely as caretakers of animals but as essential contributors to the well-being of society at large in Uzbekistan Tashkent.</w:t>
      </w:r>
    </w:p>
    <w:p>
      <w:pPr>
        <w:pStyle w:val="BodyText"/>
      </w:pPr>
      <w:r>
        <w:rPr>
          <w:bCs/>
          <w:b/>
        </w:rPr>
        <w:t xml:space="preserve">Keywords:</w:t>
      </w:r>
      <w:r>
        <w:t xml:space="preserve"> </w:t>
      </w:r>
      <w:r>
        <w:t xml:space="preserve">Veterinarian, Uzbekistan Tashkent, Public Health, Veterinary Education, Agricultural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Veterinarian in Uzbekistan Tashkent</dc:title>
  <dc:creator/>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