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w:t>
      </w:r>
    </w:p>
    <w:bookmarkStart w:id="25" w:name="Xd7ef5169237a3ccdf9e9950511d13d4ddcbfd57"/>
    <w:p>
      <w:pPr>
        <w:pStyle w:val="Heading1"/>
      </w:pPr>
      <w:r>
        <w:t xml:space="preserve">Abstract Academic Document on the Role of Videographers in Australia Sydney</w:t>
      </w:r>
    </w:p>
    <w:p>
      <w:pPr>
        <w:pStyle w:val="FirstParagraph"/>
      </w:pPr>
      <w:r>
        <w:rPr>
          <w:bCs/>
          <w:b/>
        </w:rPr>
        <w:t xml:space="preserve">Abstract academic</w:t>
      </w:r>
      <w:r>
        <w:t xml:space="preserve"> </w:t>
      </w:r>
      <w:r>
        <w:t xml:space="preserve">studies often focus on the intersection of emerging professions and their societal, economic, and cultural impacts. This document explores the evolving role of a</w:t>
      </w:r>
      <w:r>
        <w:t xml:space="preserve"> </w:t>
      </w:r>
      <w:r>
        <w:rPr>
          <w:bCs/>
          <w:b/>
        </w:rPr>
        <w:t xml:space="preserve">Videographer</w:t>
      </w:r>
      <w:r>
        <w:t xml:space="preserve"> </w:t>
      </w:r>
      <w:r>
        <w:t xml:space="preserve">within the dynamic context of</w:t>
      </w:r>
      <w:r>
        <w:t xml:space="preserve"> </w:t>
      </w:r>
      <w:r>
        <w:rPr>
          <w:bCs/>
          <w:b/>
        </w:rPr>
        <w:t xml:space="preserve">Australia Sydney</w:t>
      </w:r>
      <w:r>
        <w:t xml:space="preserve">, analyzing how this profession has adapted to local demands, global trends, and technological advancements. As Sydney continues to establish itself as a hub for creative industries, media production, and tourism, the contributions of videographers have become increasingly vital. This paper examines the responsibilities, challenges, opportunities, and future prospects of videographers operating in Sydney’s unique environment.</w:t>
      </w:r>
    </w:p>
    <w:bookmarkStart w:id="20" w:name="X16ee7378afc2db8b7a4da839ec05c1d75fb3dc8"/>
    <w:p>
      <w:pPr>
        <w:pStyle w:val="Heading2"/>
      </w:pPr>
      <w:r>
        <w:t xml:space="preserve">Introduction: The Videographer in Australia Sydney</w:t>
      </w:r>
    </w:p>
    <w:p>
      <w:pPr>
        <w:pStyle w:val="FirstParagraph"/>
      </w:pPr>
      <w:r>
        <w:t xml:space="preserve">The role of a</w:t>
      </w:r>
      <w:r>
        <w:t xml:space="preserve"> </w:t>
      </w:r>
      <w:r>
        <w:rPr>
          <w:bCs/>
          <w:b/>
        </w:rPr>
        <w:t xml:space="preserve">Videographer</w:t>
      </w:r>
      <w:r>
        <w:t xml:space="preserve"> </w:t>
      </w:r>
      <w:r>
        <w:t xml:space="preserve">has evolved significantly in the digital age, transitioning from a niche skill to an essential component of media production, marketing, and storytelling. In</w:t>
      </w:r>
      <w:r>
        <w:t xml:space="preserve"> </w:t>
      </w:r>
      <w:r>
        <w:rPr>
          <w:bCs/>
          <w:b/>
        </w:rPr>
        <w:t xml:space="preserve">Australia Sydney</w:t>
      </w:r>
      <w:r>
        <w:t xml:space="preserve">, this profession is shaped by the city’s multicultural population, thriving film industry, and status as a global tourist destination. Sydney’s vibrant cultural landscape—marked by iconic landmarks such as the Sydney Opera House and Harbour Bridge—provides a visually rich backdrop for videographers to showcase their craft. The Australian film and television sector, supported by institutions like the Australian Film Television and Radio School (AFTRS), further fuels demand for skilled professionals in this field.</w:t>
      </w:r>
    </w:p>
    <w:p>
      <w:pPr>
        <w:pStyle w:val="BodyText"/>
      </w:pPr>
      <w:r>
        <w:t xml:space="preserve">As part of</w:t>
      </w:r>
      <w:r>
        <w:t xml:space="preserve"> </w:t>
      </w:r>
      <w:r>
        <w:rPr>
          <w:bCs/>
          <w:b/>
        </w:rPr>
        <w:t xml:space="preserve">Australia Sydney</w:t>
      </w:r>
      <w:r>
        <w:t xml:space="preserve">’s creative economy, videographers are not only technical experts but also storytellers who capture the essence of events, people, and places. Their work spans commercial projects (e.g., corporate videos, advertisements), documentary filmmaking, event coverage (weddings, festivals), and content creation for social media platforms. This document delves into the specifics of this role within Sydney’s unique socio-economic framework.</w:t>
      </w:r>
    </w:p>
    <w:bookmarkEnd w:id="20"/>
    <w:bookmarkStart w:id="21" w:name="key-responsibilities-and-challenges"/>
    <w:p>
      <w:pPr>
        <w:pStyle w:val="Heading2"/>
      </w:pPr>
      <w:r>
        <w:t xml:space="preserve">Key Responsibilities and Challenges</w:t>
      </w:r>
    </w:p>
    <w:p>
      <w:pPr>
        <w:pStyle w:val="FirstParagraph"/>
      </w:pPr>
      <w:r>
        <w:t xml:space="preserve">A</w:t>
      </w:r>
      <w:r>
        <w:t xml:space="preserve"> </w:t>
      </w:r>
      <w:r>
        <w:rPr>
          <w:bCs/>
          <w:b/>
        </w:rPr>
        <w:t xml:space="preserve">Videographer</w:t>
      </w:r>
      <w:r>
        <w:t xml:space="preserve"> </w:t>
      </w:r>
      <w:r>
        <w:t xml:space="preserve">in</w:t>
      </w:r>
      <w:r>
        <w:t xml:space="preserve"> </w:t>
      </w:r>
      <w:r>
        <w:rPr>
          <w:bCs/>
          <w:b/>
        </w:rPr>
        <w:t xml:space="preserve">Australia Sydney</w:t>
      </w:r>
      <w:r>
        <w:t xml:space="preserve"> </w:t>
      </w:r>
      <w:r>
        <w:t xml:space="preserve">must navigate a diverse range of responsibilities, including pre-production planning, equipment management, filming, editing, and client collaboration. The city’s fast-paced environment demands adaptability to unpredictable weather conditions (e.g., sudden rain during outdoor shoots) and logistical challenges such as securing permits for filming in restricted areas. Additionally, Sydney’s multicultural demographic requires videographers to be culturally sensitive and inclusive in their approach to storytelling.</w:t>
      </w:r>
    </w:p>
    <w:p>
      <w:pPr>
        <w:pStyle w:val="BodyText"/>
      </w:pPr>
      <w:r>
        <w:t xml:space="preserve">Competition is fierce in</w:t>
      </w:r>
      <w:r>
        <w:t xml:space="preserve"> </w:t>
      </w:r>
      <w:r>
        <w:rPr>
          <w:bCs/>
          <w:b/>
        </w:rPr>
        <w:t xml:space="preserve">Australia Sydney</w:t>
      </w:r>
      <w:r>
        <w:t xml:space="preserve">, with a growing number of freelancers and startups entering the market. To stand out, videographers must invest in continuous learning, from mastering software like Adobe Premiere Pro and DaVinci Resolve to understanding emerging trends such as virtual reality (VR) content creation. Ethical considerations—such as securing consent for filming individuals or respecting privacy laws—are also critical in Sydney’s legally stringent environment.</w:t>
      </w:r>
    </w:p>
    <w:bookmarkEnd w:id="21"/>
    <w:bookmarkStart w:id="22" w:name="opportunities-for-growth-and-innovation"/>
    <w:p>
      <w:pPr>
        <w:pStyle w:val="Heading2"/>
      </w:pPr>
      <w:r>
        <w:t xml:space="preserve">Opportunities for Growth and Innovation</w:t>
      </w:r>
    </w:p>
    <w:p>
      <w:pPr>
        <w:pStyle w:val="FirstParagraph"/>
      </w:pPr>
      <w:r>
        <w:t xml:space="preserve">The demand for videographers in</w:t>
      </w:r>
      <w:r>
        <w:t xml:space="preserve"> </w:t>
      </w:r>
      <w:r>
        <w:rPr>
          <w:bCs/>
          <w:b/>
        </w:rPr>
        <w:t xml:space="preserve">Australia Sydney</w:t>
      </w:r>
      <w:r>
        <w:t xml:space="preserve"> </w:t>
      </w:r>
      <w:r>
        <w:t xml:space="preserve">is driven by several factors, including the city’s prominence as a tourist destination, its robust film industry, and the rise of digital marketing. The tourism sector relies heavily on high-quality video content to promote Sydney’s attractions, from its beaches and wildlife to cultural festivals like Vivid Sydney. Additionally, the growth of social media platforms (e.g., Instagram Reels, TikTok) has created new avenues for videographers to monetize their work through influencer partnerships and branded content.</w:t>
      </w:r>
    </w:p>
    <w:p>
      <w:pPr>
        <w:pStyle w:val="BodyText"/>
      </w:pPr>
      <w:r>
        <w:t xml:space="preserve">The Australian government’s support for creative industries further enhances opportunities. Grants and funding programs from organizations like Creative Australia enable videographers to undertake innovative projects. Furthermore, Sydney’s film festivals—such as the Sydney Film Festival—provide platforms for emerging talent to showcase their work, fostering a collaborative and dynamic community.</w:t>
      </w:r>
    </w:p>
    <w:p>
      <w:pPr>
        <w:pStyle w:val="BodyText"/>
      </w:pPr>
      <w:r>
        <w:t xml:space="preserve">Technological advancements, such as drones equipped with 4K cameras and artificial intelligence (AI)-powered editing tools, have expanded the capabilities of videographers. In</w:t>
      </w:r>
      <w:r>
        <w:t xml:space="preserve"> </w:t>
      </w:r>
      <w:r>
        <w:rPr>
          <w:bCs/>
          <w:b/>
        </w:rPr>
        <w:t xml:space="preserve">Australia Sydney</w:t>
      </w:r>
      <w:r>
        <w:t xml:space="preserve">, these tools are increasingly used to capture aerial shots of the city’s skyline or to streamline post-production workflows for clients.</w:t>
      </w:r>
    </w:p>
    <w:bookmarkEnd w:id="22"/>
    <w:bookmarkStart w:id="23" w:name="X39dbb94423c24b606f607e3b1a3e1a6a00c94a5"/>
    <w:p>
      <w:pPr>
        <w:pStyle w:val="Heading2"/>
      </w:pPr>
      <w:r>
        <w:t xml:space="preserve">Case Studies: Videography in Sydney’s Cultural and Commercial Sectors</w:t>
      </w:r>
    </w:p>
    <w:p>
      <w:pPr>
        <w:pStyle w:val="FirstParagraph"/>
      </w:pPr>
      <w:r>
        <w:t xml:space="preserve">The role of a</w:t>
      </w:r>
      <w:r>
        <w:t xml:space="preserve"> </w:t>
      </w:r>
      <w:r>
        <w:rPr>
          <w:bCs/>
          <w:b/>
        </w:rPr>
        <w:t xml:space="preserve">Videographer</w:t>
      </w:r>
      <w:r>
        <w:t xml:space="preserve"> </w:t>
      </w:r>
      <w:r>
        <w:t xml:space="preserve">in</w:t>
      </w:r>
      <w:r>
        <w:t xml:space="preserve"> </w:t>
      </w:r>
      <w:r>
        <w:rPr>
          <w:bCs/>
          <w:b/>
        </w:rPr>
        <w:t xml:space="preserve">Australia Sydney</w:t>
      </w:r>
      <w:r>
        <w:t xml:space="preserve"> </w:t>
      </w:r>
      <w:r>
        <w:t xml:space="preserve">is best exemplified through real-world applications. For instance, during the annual Vivid Sydney festival, videographers are tasked with capturing light installations and performances that attract millions of visitors annually. This requires not only technical expertise but also an understanding of how to translate ephemeral art into compelling visual narratives.</w:t>
      </w:r>
    </w:p>
    <w:p>
      <w:pPr>
        <w:pStyle w:val="BodyText"/>
      </w:pPr>
      <w:r>
        <w:t xml:space="preserve">Another example is the corporate sector, where companies in Sydney’s central business district (CBD) commission videographers to produce promotional content. These projects often involve tight deadlines, high production standards, and collaboration with designers and marketers. A successful case study involves a videographer who created a viral campaign for a local tech startup by integrating user-generated content with drone footage of Sydney’s skyline.</w:t>
      </w:r>
    </w:p>
    <w:p>
      <w:pPr>
        <w:pStyle w:val="BodyText"/>
      </w:pPr>
      <w:r>
        <w:t xml:space="preserve">In the documentary field, videographers in Sydney have contributed to projects highlighting Indigenous Australian cultures, such as the “Yirrkala” series, which documents traditional practices in Arnhem Land. These efforts underscore the importance of cultural sensitivity and ethical storytelling in a diverse society like</w:t>
      </w:r>
      <w:r>
        <w:t xml:space="preserve"> </w:t>
      </w:r>
      <w:r>
        <w:rPr>
          <w:bCs/>
          <w:b/>
        </w:rPr>
        <w:t xml:space="preserve">Australia Sydney</w:t>
      </w:r>
      <w:r>
        <w:t xml:space="preserve">.</w:t>
      </w:r>
    </w:p>
    <w:bookmarkEnd w:id="23"/>
    <w:bookmarkStart w:id="24" w:name="X8931297277bc916b7b0dda395a0015a9121f2e1"/>
    <w:p>
      <w:pPr>
        <w:pStyle w:val="Heading2"/>
      </w:pPr>
      <w:r>
        <w:t xml:space="preserve">Conclusion: The Future of Videography in Australia Sydney</w:t>
      </w:r>
    </w:p>
    <w:p>
      <w:pPr>
        <w:pStyle w:val="FirstParagraph"/>
      </w:pPr>
      <w:r>
        <w:t xml:space="preserve">The role of a</w:t>
      </w:r>
      <w:r>
        <w:t xml:space="preserve"> </w:t>
      </w:r>
      <w:r>
        <w:rPr>
          <w:bCs/>
          <w:b/>
        </w:rPr>
        <w:t xml:space="preserve">Videographer</w:t>
      </w:r>
      <w:r>
        <w:t xml:space="preserve"> </w:t>
      </w:r>
      <w:r>
        <w:t xml:space="preserve">in</w:t>
      </w:r>
      <w:r>
        <w:t xml:space="preserve"> </w:t>
      </w:r>
      <w:r>
        <w:rPr>
          <w:bCs/>
          <w:b/>
        </w:rPr>
        <w:t xml:space="preserve">Australia Sydney</w:t>
      </w:r>
      <w:r>
        <w:t xml:space="preserve"> </w:t>
      </w:r>
      <w:r>
        <w:t xml:space="preserve">is multifaceted, blending technical skill, artistic vision, and adaptability to meet the demands of a rapidly evolving industry. As digital media continues to shape global communication, videographers in this region are well-positioned to leverage their talents across sectors ranging from tourism and technology to education and activism.</w:t>
      </w:r>
    </w:p>
    <w:p>
      <w:pPr>
        <w:pStyle w:val="BodyText"/>
      </w:pPr>
      <w:r>
        <w:t xml:space="preserve">This</w:t>
      </w:r>
      <w:r>
        <w:t xml:space="preserve"> </w:t>
      </w:r>
      <w:r>
        <w:rPr>
          <w:bCs/>
          <w:b/>
        </w:rPr>
        <w:t xml:space="preserve">Abstract academic</w:t>
      </w:r>
      <w:r>
        <w:t xml:space="preserve"> </w:t>
      </w:r>
      <w:r>
        <w:t xml:space="preserve">document underscores the importance of fostering a supportive ecosystem for videographers in Sydney, including access to training, networking opportunities, and regulatory frameworks that balance innovation with ethical standards. By recognizing the unique contributions of this profession, stakeholders can ensure that Sydney remains a leading hub for creative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Evolution of Videographers in Australia Sydney</dc:title>
  <dc:creator/>
  <cp:keywords/>
  <dcterms:created xsi:type="dcterms:W3CDTF">2026-07-21T03:57:06Z</dcterms:created>
  <dcterms:modified xsi:type="dcterms:W3CDTF">2026-07-21T03:57:06Z</dcterms:modified>
</cp:coreProperties>
</file>

<file path=docProps/custom.xml><?xml version="1.0" encoding="utf-8"?>
<Properties xmlns="http://schemas.openxmlformats.org/officeDocument/2006/custom-properties" xmlns:vt="http://schemas.openxmlformats.org/officeDocument/2006/docPropsVTypes"/>
</file>