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dd7a3e54343b80bf52d9f8a8d76970cd0a58a6d"/>
    <w:p>
      <w:pPr>
        <w:pStyle w:val="Heading1"/>
      </w:pPr>
      <w:r>
        <w:t xml:space="preserve">Abstract Academic Document: The Role and Evolution of the Videographer in Brazil’s Rio de Janeiro</w:t>
      </w:r>
    </w:p>
    <w:p>
      <w:pPr>
        <w:pStyle w:val="FirstParagraph"/>
      </w:pPr>
      <w:r>
        <w:rPr>
          <w:bCs/>
          <w:b/>
        </w:rPr>
        <w:t xml:space="preserve">Abstract academic:</w:t>
      </w:r>
    </w:p>
    <w:p>
      <w:pPr>
        <w:pStyle w:val="BodyText"/>
      </w:pPr>
      <w:r>
        <w:t xml:space="preserve">The role of the videographer as a professional and cultural actor in Brazil, particularly within the vibrant metropolis of Rio de Janeiro, has evolved significantly over recent decades. This academic abstract explores the multifaceted contributions of videographers to both local and global narratives, emphasizing their unique position at the intersection of artistry, technology, and sociocultural dynamics. Rio de Janeiro—a city renowned for its natural beauty (e.g., Christ the Redeemer statue, Sugarloaf Mountain) and cultural richness (e.g., Carnival, samba schools)—provides a compelling context for analyzing how videographers document, reinterpret, and shape perceptions of this dynamic environment. By examining historical trends, professional challenges, technological advancements, and cultural impacts specific to Brazil’s second-largest city and its global significance as a tourist destination</w:t>
      </w:r>
      <w:r>
        <w:t xml:space="preserve"> </w:t>
      </w:r>
      <w:r>
        <w:rPr>
          <w:iCs/>
          <w:i/>
        </w:rPr>
        <w:t xml:space="preserve">“Cidade Maravilhosa”</w:t>
      </w:r>
      <w:r>
        <w:t xml:space="preserve"> </w:t>
      </w:r>
      <w:r>
        <w:t xml:space="preserve">(Marvelous City), this study underscores the indispensable role of videographers in preserving and promoting Rio de Janeiro’s identity on international platforms.</w:t>
      </w:r>
    </w:p>
    <w:bookmarkStart w:id="20" w:name="X47cd90580127215fbc16be930093abf9d01fa57"/>
    <w:p>
      <w:pPr>
        <w:pStyle w:val="Heading2"/>
      </w:pPr>
      <w:r>
        <w:t xml:space="preserve">The Videographer: A Profession Rooted in Visual Storytelling</w:t>
      </w:r>
    </w:p>
    <w:p>
      <w:pPr>
        <w:pStyle w:val="FirstParagraph"/>
      </w:pPr>
      <w:r>
        <w:rPr>
          <w:bCs/>
          <w:b/>
        </w:rPr>
        <w:t xml:space="preserve">Videographer</w:t>
      </w:r>
      <w:r>
        <w:t xml:space="preserve"> </w:t>
      </w:r>
      <w:r>
        <w:t xml:space="preserve">is a term that encapsulates a blend of technical expertise, creative vision, and cultural awareness. In Rio de Janeiro, where the pace of life is as fast as the rhythmic beats of samba music during Carnival, videographers are tasked with capturing fleeting moments—whether it be the sun rising over Guanabara Bay or the chaos of street art in Lapa—that define the city’s character. Their work spans diverse genres: documentary filmmaking, corporate video production, event coverage (e.g., Festa Junina), and social media content creation. This adaptability is critical in a city like Rio, where tourism generates over 30% of the local economy and where visual content serves as a primary tool for attracting international visitors.</w:t>
      </w:r>
    </w:p>
    <w:bookmarkEnd w:id="20"/>
    <w:bookmarkStart w:id="21" w:name="X4d97a1a09aeae6d68e5b3d0d86a2f2d749126e5"/>
    <w:p>
      <w:pPr>
        <w:pStyle w:val="Heading2"/>
      </w:pPr>
      <w:r>
        <w:t xml:space="preserve">Historical Context: From Analog to Digital Revolution</w:t>
      </w:r>
    </w:p>
    <w:p>
      <w:pPr>
        <w:pStyle w:val="FirstParagraph"/>
      </w:pPr>
      <w:r>
        <w:t xml:space="preserve">The origins of videography in Brazil trace back to the mid-20th century, influenced by global technological advancements. However, Rio de Janeiro’s unique cultural landscape—shaped by colonial history, Afro-Brazilian traditions, and modern urbanization—has necessitated a distinct approach to visual storytelling. Early videographers in the city focused on preserving regional festivals like</w:t>
      </w:r>
      <w:r>
        <w:t xml:space="preserve"> </w:t>
      </w:r>
      <w:r>
        <w:rPr>
          <w:iCs/>
          <w:i/>
        </w:rPr>
        <w:t xml:space="preserve">“Carnaval”</w:t>
      </w:r>
      <w:r>
        <w:t xml:space="preserve"> </w:t>
      </w:r>
      <w:r>
        <w:t xml:space="preserve">or documenting socio-political movements (e.g., the 1960s student protests), often using analog equipment. The advent of digital technology, however, transformed the field: portable cameras, high-speed internet access (</w:t>
      </w:r>
      <w:r>
        <w:rPr>
          <w:iCs/>
          <w:i/>
        </w:rPr>
        <w:t xml:space="preserve">e.g., fiber-optic networks in areas like Leblon and Ipanema</w:t>
      </w:r>
      <w:r>
        <w:t xml:space="preserve">), and platforms like YouTube have democratized videography while increasing competition. Today, Rio’s videographers must navigate this dual reality: creating content that is both artistically innovative and commercially viable in a saturated market.</w:t>
      </w:r>
    </w:p>
    <w:bookmarkEnd w:id="21"/>
    <w:bookmarkStart w:id="22" w:name="X37ca73f046d968253742a6da0efa76c9f55a3e1"/>
    <w:p>
      <w:pPr>
        <w:pStyle w:val="Heading2"/>
      </w:pPr>
      <w:r>
        <w:t xml:space="preserve">Professional Challenges: Balancing Artistry, Ethics, and Commerce</w:t>
      </w:r>
    </w:p>
    <w:p>
      <w:pPr>
        <w:pStyle w:val="FirstParagraph"/>
      </w:pPr>
      <w:r>
        <w:t xml:space="preserve">In Brazil Rio de Janeiro, the videographer’s profession is shaped by unique challenges. First, the city’s diverse population—comprising over 6 million residents with varying cultural backgrounds—requires videographers to be culturally sensitive and linguistically adaptable. Second, legal frameworks around intellectual property and privacy (e.g., filming in favelas without consent) pose ethical dilemmas that are often overlooked in academic discourse. Third, the economic pressures of freelancing in a market where clients may prioritize cost over quality demand that videographers develop entrepreneurial skills (e.g., branding on Instagram or LinkedIn). These factors highlight the need for formal education and mentorship programs tailored to Rio’s specific context.</w:t>
      </w:r>
    </w:p>
    <w:bookmarkEnd w:id="22"/>
    <w:bookmarkStart w:id="23" w:name="Xc5534e1ca05dd1a6a4e97f00daea98d4369c7ba"/>
    <w:p>
      <w:pPr>
        <w:pStyle w:val="Heading2"/>
      </w:pPr>
      <w:r>
        <w:t xml:space="preserve">Technological Advancements: Enablers of Innovation</w:t>
      </w:r>
    </w:p>
    <w:p>
      <w:pPr>
        <w:pStyle w:val="FirstParagraph"/>
      </w:pPr>
      <w:r>
        <w:t xml:space="preserve">The rapid adoption of emerging technologies has redefined the videographer’s role in Rio de Janeiro. Drone cinematography, for instance, allows for breathtaking aerial shots of the city’s landmarks (e.g., the Rodrigo de Freitas Lagoon) and has become a staple in tourism campaigns. Virtual reality (VR) is also gaining traction: local videographers are experimenting with immersive experiences to showcase Rio’s culture to global audiences. Moreover, AI-driven tools for editing and color grading have reduced production costs, enabling independent creators to compete with larger studios. These innovations align with Brazil’s broader digital transformation agenda (</w:t>
      </w:r>
      <w:r>
        <w:rPr>
          <w:iCs/>
          <w:i/>
        </w:rPr>
        <w:t xml:space="preserve">“Economia Digital”</w:t>
      </w:r>
      <w:r>
        <w:t xml:space="preserve">), which aims to position Rio as a tech-hub in South America.</w:t>
      </w:r>
    </w:p>
    <w:bookmarkEnd w:id="23"/>
    <w:bookmarkStart w:id="24" w:name="X79be436df0e69eada69195ce911b39ce2fe492f"/>
    <w:p>
      <w:pPr>
        <w:pStyle w:val="Heading2"/>
      </w:pPr>
      <w:r>
        <w:t xml:space="preserve">Cultural Impact: Videographers as Cultural Ambassadors</w:t>
      </w:r>
    </w:p>
    <w:p>
      <w:pPr>
        <w:pStyle w:val="FirstParagraph"/>
      </w:pPr>
      <w:r>
        <w:t xml:space="preserve">Rio de Janeiro’s videographers play a pivotal role in shaping both local and international perceptions of the city. By documenting events like the 2016 Olympics or the Afro-Brazilian heritage of Bahia, they contribute to Brazil’s soft power—its ability to influence global audiences through culture rather than politics or economics. Additionally, their work often intersects with social activism: for example, videographers in Maré and Rocinha have used their craft to highlight issues of inequality and police violence. These narratives are amplified through partnerships with international media outlets (</w:t>
      </w:r>
      <w:r>
        <w:rPr>
          <w:iCs/>
          <w:i/>
        </w:rPr>
        <w:t xml:space="preserve">e.g., BBC Brasil</w:t>
      </w:r>
      <w:r>
        <w:t xml:space="preserve">) or platforms like Netflix’s</w:t>
      </w:r>
      <w:r>
        <w:t xml:space="preserve"> </w:t>
      </w:r>
      <w:r>
        <w:rPr>
          <w:iCs/>
          <w:i/>
        </w:rPr>
        <w:t xml:space="preserve">“The Rainmaker”</w:t>
      </w:r>
      <w:r>
        <w:t xml:space="preserve">, which features Rio-based cinematography.</w:t>
      </w:r>
    </w:p>
    <w:bookmarkEnd w:id="24"/>
    <w:bookmarkStart w:id="25" w:name="X0014567c7b1c88c15edd08855c86f4bed9c9dab"/>
    <w:p>
      <w:pPr>
        <w:pStyle w:val="Heading2"/>
      </w:pPr>
      <w:r>
        <w:t xml:space="preserve">Future Prospects: Navigating Globalization and Localization</w:t>
      </w:r>
    </w:p>
    <w:p>
      <w:pPr>
        <w:pStyle w:val="FirstParagraph"/>
      </w:pPr>
      <w:r>
        <w:t xml:space="preserve">As Brazil Rio de Janeiro continues to evolve, the videographer’s role will increasingly require a balance between globalization and localization. The rise of international streaming services (e.g., Amazon Prime Video) has created opportunities for local talent to reach global audiences, but it also risks homogenizing cultural narratives. Conversely, the growing emphasis on regional identity—such as the preservation of indigenous languages or traditional crafts in Rio’s peripheries—calls for videographers who can authentically represent these communities without exploitation. Collaborative initiatives between universities (e.g., PUC-Rio, UFRJ) and industry leaders could provide training that addresses these challenges.</w:t>
      </w:r>
    </w:p>
    <w:bookmarkEnd w:id="25"/>
    <w:bookmarkStart w:id="26" w:name="conclusion"/>
    <w:p>
      <w:pPr>
        <w:pStyle w:val="Heading2"/>
      </w:pPr>
      <w:r>
        <w:t xml:space="preserve">Conclusion</w:t>
      </w:r>
    </w:p>
    <w:p>
      <w:pPr>
        <w:pStyle w:val="FirstParagraph"/>
      </w:pPr>
      <w:r>
        <w:rPr>
          <w:bCs/>
          <w:b/>
        </w:rPr>
        <w:t xml:space="preserve">Videographer</w:t>
      </w:r>
      <w:r>
        <w:t xml:space="preserve"> </w:t>
      </w:r>
      <w:r>
        <w:t xml:space="preserve">in Brazil Rio de Janeiro is not merely a technical profession but a vital cultural force. Their work bridges the tangible and the abstract, transforming fleeting moments into enduring stories that reflect the city’s complexity. As Rio continues to grapple with issues of inequality, environmental sustainability, and technological disruption, videographers will remain key players in shaping its narrative—both domestically and internationally. This academic abstract highlights the urgency of recognizing their contributions within broader discussions on media literacy, cultural preservation, and economic development in Brazil’s most iconic city.</w:t>
      </w:r>
    </w:p>
    <w:p>
      <w:pPr>
        <w:pStyle w:val="BodyText"/>
      </w:pPr>
      <w:r>
        <w:rPr>
          <w:iCs/>
          <w:i/>
        </w:rPr>
        <w:t xml:space="preserve">Keywords: Abstract academic; Videographer;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Brazil Rio de Janeiro</dc:title>
  <dc:creator/>
  <dc:language>en</dc:language>
  <cp:keywords/>
  <dcterms:created xsi:type="dcterms:W3CDTF">2026-07-23T08:50:11Z</dcterms:created>
  <dcterms:modified xsi:type="dcterms:W3CDTF">2026-07-23T08:50:11Z</dcterms:modified>
</cp:coreProperties>
</file>

<file path=docProps/custom.xml><?xml version="1.0" encoding="utf-8"?>
<Properties xmlns="http://schemas.openxmlformats.org/officeDocument/2006/custom-properties" xmlns:vt="http://schemas.openxmlformats.org/officeDocument/2006/docPropsVTypes"/>
</file>