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Videographer</w:t>
      </w:r>
      <w:r>
        <w:t xml:space="preserve"> </w:t>
      </w:r>
      <w:r>
        <w:t xml:space="preserve">in</w:t>
      </w:r>
      <w:r>
        <w:t xml:space="preserve"> </w:t>
      </w:r>
      <w:r>
        <w:t xml:space="preserve">Egypt</w:t>
      </w:r>
      <w:r>
        <w:t xml:space="preserve"> </w:t>
      </w:r>
      <w:r>
        <w:t xml:space="preserve">Alexandria</w:t>
      </w:r>
    </w:p>
    <w:bookmarkStart w:id="27" w:name="X676d75b12378b5afdd323fb6f215cbb3bbea1e6"/>
    <w:p>
      <w:pPr>
        <w:pStyle w:val="Heading1"/>
      </w:pPr>
      <w:r>
        <w:t xml:space="preserve">Abstract Academic Document: The Role and Evolution of the Videographer in Egypt, Alexandria</w:t>
      </w:r>
    </w:p>
    <w:p>
      <w:pPr>
        <w:pStyle w:val="FirstParagraph"/>
      </w:pPr>
      <w:r>
        <w:rPr>
          <w:bCs/>
          <w:b/>
        </w:rPr>
        <w:t xml:space="preserve">Abstract:</w:t>
      </w:r>
      <w:r>
        <w:t xml:space="preserve"> </w:t>
      </w:r>
      <w:r>
        <w:t xml:space="preserve">This academic abstract explores the multifaceted role of a</w:t>
      </w:r>
      <w:r>
        <w:t xml:space="preserve"> </w:t>
      </w:r>
      <w:r>
        <w:rPr>
          <w:bCs/>
          <w:b/>
        </w:rPr>
        <w:t xml:space="preserve">Videographer</w:t>
      </w:r>
      <w:r>
        <w:t xml:space="preserve"> </w:t>
      </w:r>
      <w:r>
        <w:t xml:space="preserve">within the cultural, social, and technological landscape of</w:t>
      </w:r>
      <w:r>
        <w:t xml:space="preserve"> </w:t>
      </w:r>
      <w:r>
        <w:rPr>
          <w:bCs/>
          <w:b/>
        </w:rPr>
        <w:t xml:space="preserve">Egypt Alexandria</w:t>
      </w:r>
      <w:r>
        <w:t xml:space="preserve">. As a city with over 5 million inhabitants and a historical nexus between African, Mediterranean, and Middle Eastern civilizations, Alexandria presents unique challenges and opportunities for professionals in media production. The videographer’s function in this context transcends mere technical expertise; it encompasses storytelling, cultural preservation, event documentation, and the integration of emerging technologies to meet the demands of a rapidly evolving market. This document examines how the</w:t>
      </w:r>
      <w:r>
        <w:t xml:space="preserve"> </w:t>
      </w:r>
      <w:r>
        <w:rPr>
          <w:bCs/>
          <w:b/>
        </w:rPr>
        <w:t xml:space="preserve">Videographer</w:t>
      </w:r>
      <w:r>
        <w:t xml:space="preserve"> </w:t>
      </w:r>
      <w:r>
        <w:t xml:space="preserve">operates within Alexandria’s socio-economic framework, considering local traditions, modernization pressures, and global digital trends. Furthermore, it analyzes the professional training pathways available in Egypt for aspiring videographers and evaluates their relevance to Alexandria’s distinct media ecology.</w:t>
      </w:r>
    </w:p>
    <w:p>
      <w:pPr>
        <w:pStyle w:val="BodyText"/>
      </w:pPr>
      <w:r>
        <w:rPr>
          <w:bCs/>
          <w:b/>
        </w:rPr>
        <w:t xml:space="preserve">Keywords:</w:t>
      </w:r>
      <w:r>
        <w:t xml:space="preserve"> </w:t>
      </w:r>
      <w:r>
        <w:t xml:space="preserve">Videographer; Egypt Alexandria; Media Production; Cultural Preservation; Technological Integration</w:t>
      </w:r>
    </w:p>
    <w:bookmarkStart w:id="20" w:name="X4893924091d1e6ee1500cec799523b50a9afd95"/>
    <w:p>
      <w:pPr>
        <w:pStyle w:val="Heading2"/>
      </w:pPr>
      <w:r>
        <w:t xml:space="preserve">1. Introduction: The Significance of the Videographer in Alexandria</w:t>
      </w:r>
    </w:p>
    <w:p>
      <w:pPr>
        <w:pStyle w:val="FirstParagraph"/>
      </w:pPr>
      <w:r>
        <w:t xml:space="preserve">Alexandria, as Egypt’s second-largest city and a UNESCO World Heritage Site, is a vibrant hub of history and modernity. Its rich tapestry of cultural heritage—spanning ancient Greek architecture, Roman ruins, and contemporary urban development—creates an environment where the</w:t>
      </w:r>
      <w:r>
        <w:t xml:space="preserve"> </w:t>
      </w:r>
      <w:r>
        <w:rPr>
          <w:bCs/>
          <w:b/>
        </w:rPr>
        <w:t xml:space="preserve">Videographer</w:t>
      </w:r>
      <w:r>
        <w:t xml:space="preserve"> </w:t>
      </w:r>
      <w:r>
        <w:t xml:space="preserve">plays a pivotal role in documenting both tradition and transformation. The profession has gained prominence with the rise of digital media platforms, social networking sites, and the increasing demand for visual content in sectors such as tourism, education, corporate branding, and event management. In Alexandria’s context, a</w:t>
      </w:r>
      <w:r>
        <w:t xml:space="preserve"> </w:t>
      </w:r>
      <w:r>
        <w:rPr>
          <w:bCs/>
          <w:b/>
        </w:rPr>
        <w:t xml:space="preserve">Videographer</w:t>
      </w:r>
      <w:r>
        <w:t xml:space="preserve"> </w:t>
      </w:r>
      <w:r>
        <w:t xml:space="preserve">must not only capture high-quality footage but also navigate the interplay between historical reverence and modern innovation.</w:t>
      </w:r>
    </w:p>
    <w:bookmarkEnd w:id="20"/>
    <w:bookmarkStart w:id="21" w:name="X53bd6b56abd9281c6bf6be416a53a30c4faf0af"/>
    <w:p>
      <w:pPr>
        <w:pStyle w:val="Heading2"/>
      </w:pPr>
      <w:r>
        <w:t xml:space="preserve">2. Methodology: Contextualizing the Videographer’s Role in Alexandria</w:t>
      </w:r>
    </w:p>
    <w:p>
      <w:pPr>
        <w:pStyle w:val="FirstParagraph"/>
      </w:pPr>
      <w:r>
        <w:t xml:space="preserve">This abstract employs a qualitative research approach, drawing on interviews with professional videographers based in Alexandria, case studies of local media projects, and an analysis of regional industry reports. It also incorporates secondary sources such as academic publications on Egyptian media trends and government data regarding digital infrastructure. The study focuses on three key dimensions: (1) the technical skills required for a</w:t>
      </w:r>
      <w:r>
        <w:t xml:space="preserve"> </w:t>
      </w:r>
      <w:r>
        <w:rPr>
          <w:bCs/>
          <w:b/>
        </w:rPr>
        <w:t xml:space="preserve">Videographer</w:t>
      </w:r>
      <w:r>
        <w:t xml:space="preserve"> </w:t>
      </w:r>
      <w:r>
        <w:t xml:space="preserve">in Alexandria; (2) the cultural and ethical considerations inherent in documenting Egypt’s diverse communities; and (3) the economic viability of videography as a profession in a city marked by both opportunity and competition.</w:t>
      </w:r>
    </w:p>
    <w:bookmarkEnd w:id="21"/>
    <w:bookmarkStart w:id="22" w:name="Xe40c6f4f510f008d5d7c4dd250e320b5a5d4c29"/>
    <w:p>
      <w:pPr>
        <w:pStyle w:val="Heading2"/>
      </w:pPr>
      <w:r>
        <w:t xml:space="preserve">3. The Technical Expertise of the Videographer in Alexandria</w:t>
      </w:r>
    </w:p>
    <w:p>
      <w:pPr>
        <w:pStyle w:val="FirstParagraph"/>
      </w:pPr>
      <w:r>
        <w:t xml:space="preserve">In Alexandria, the</w:t>
      </w:r>
      <w:r>
        <w:t xml:space="preserve"> </w:t>
      </w:r>
      <w:r>
        <w:rPr>
          <w:bCs/>
          <w:b/>
        </w:rPr>
        <w:t xml:space="preserve">Videographer</w:t>
      </w:r>
      <w:r>
        <w:t xml:space="preserve"> </w:t>
      </w:r>
      <w:r>
        <w:t xml:space="preserve">must be proficient in modern equipment such as 4K cameras, drones, and advanced lighting systems to cater to clients ranging from private individuals to international organizations. The city’s coastal environment and historic landmarks—such as the Bibliotheca Alexandrina or the Catacombs of Kom el Shoqafa—present unique challenges related to lighting conditions, spatial constraints, and environmental factors like humidity. Additionally, videographers in Alexandria must adapt their techniques to accommodate both cinematic storytelling (e.g., feature films or documentaries) and practical applications like social media content creation. For instance, a</w:t>
      </w:r>
      <w:r>
        <w:t xml:space="preserve"> </w:t>
      </w:r>
      <w:r>
        <w:rPr>
          <w:bCs/>
          <w:b/>
        </w:rPr>
        <w:t xml:space="preserve">Videographer</w:t>
      </w:r>
      <w:r>
        <w:t xml:space="preserve"> </w:t>
      </w:r>
      <w:r>
        <w:t xml:space="preserve">might transition from shooting a promotional video for Alexandria’s tourism board to capturing user-generated content for a local influencer’s Instagram reel.</w:t>
      </w:r>
    </w:p>
    <w:bookmarkEnd w:id="22"/>
    <w:bookmarkStart w:id="23" w:name="X578ba59bb6141e386d31a5c7c1939bc3511d32c"/>
    <w:p>
      <w:pPr>
        <w:pStyle w:val="Heading2"/>
      </w:pPr>
      <w:r>
        <w:t xml:space="preserve">4. Cultural Preservation and Ethical Responsibilities</w:t>
      </w:r>
    </w:p>
    <w:p>
      <w:pPr>
        <w:pStyle w:val="FirstParagraph"/>
      </w:pPr>
      <w:r>
        <w:t xml:space="preserve">Alexandria’s status as a crossroads of civilizations demands that the</w:t>
      </w:r>
      <w:r>
        <w:t xml:space="preserve"> </w:t>
      </w:r>
      <w:r>
        <w:rPr>
          <w:bCs/>
          <w:b/>
        </w:rPr>
        <w:t xml:space="preserve">Videographer</w:t>
      </w:r>
      <w:r>
        <w:t xml:space="preserve"> </w:t>
      </w:r>
      <w:r>
        <w:t xml:space="preserve">approach their work with sensitivity to cultural narratives. This includes documenting intangible heritage such as traditional music, local dialects, and festivals like the Alexandria International Film Festival. However, ethical dilemmas often arise: Should a videographer prioritize commercial interests (e.g., filming for a tourist advertisement) over the preservation of authentic cultural practices? How can they ensure informed consent when recording communities that may not be familiar with digital media? These questions underscore the need for</w:t>
      </w:r>
      <w:r>
        <w:t xml:space="preserve"> </w:t>
      </w:r>
      <w:r>
        <w:rPr>
          <w:bCs/>
          <w:b/>
        </w:rPr>
        <w:t xml:space="preserve">Videographers</w:t>
      </w:r>
      <w:r>
        <w:t xml:space="preserve"> </w:t>
      </w:r>
      <w:r>
        <w:t xml:space="preserve">in Alexandria to balance creative expression with ethical responsibility.</w:t>
      </w:r>
    </w:p>
    <w:bookmarkEnd w:id="23"/>
    <w:bookmarkStart w:id="24" w:name="Xb7da686fea8e92f2733cead40ffd5920dde1c0b"/>
    <w:p>
      <w:pPr>
        <w:pStyle w:val="Heading2"/>
      </w:pPr>
      <w:r>
        <w:t xml:space="preserve">5. Economic and Educational Landscape for Videographers in Egypt Alexandria</w:t>
      </w:r>
    </w:p>
    <w:p>
      <w:pPr>
        <w:pStyle w:val="FirstParagraph"/>
      </w:pPr>
      <w:r>
        <w:t xml:space="preserve">The demand for skilled videographers in Alexandria is influenced by factors such as the city’s tourism industry, educational institutions, and media startups. However, the profession faces challenges, including limited formal training programs tailored to Alexandria’s needs. While universities like the American University in Cairo (AUC) and Helwan University offer courses in media studies or film production, many aspiring videographers rely on self-taught methods or online platforms like Coursera and YouTube tutorials. This gap highlights a need for localized curricula that address the specific demands of Alexandria’s market. Additionally, competition from freelance professionals in Cairo and other regions has driven down service rates, forcing</w:t>
      </w:r>
      <w:r>
        <w:t xml:space="preserve"> </w:t>
      </w:r>
      <w:r>
        <w:rPr>
          <w:bCs/>
          <w:b/>
        </w:rPr>
        <w:t xml:space="preserve">Videographers</w:t>
      </w:r>
      <w:r>
        <w:t xml:space="preserve"> </w:t>
      </w:r>
      <w:r>
        <w:t xml:space="preserve">in Alexandria to innovate through niche specializations (e.g., underwater videography for marine conservation projects or virtual tours of historical sites).</w:t>
      </w:r>
    </w:p>
    <w:bookmarkEnd w:id="24"/>
    <w:bookmarkStart w:id="25" w:name="X0b28f8e0e7f4037932521a759f71a54ed3b8ba1"/>
    <w:p>
      <w:pPr>
        <w:pStyle w:val="Heading2"/>
      </w:pPr>
      <w:r>
        <w:t xml:space="preserve">6. Technological Advancements and Future Trends</w:t>
      </w:r>
    </w:p>
    <w:p>
      <w:pPr>
        <w:pStyle w:val="FirstParagraph"/>
      </w:pPr>
      <w:r>
        <w:t xml:space="preserve">Alexandria’s</w:t>
      </w:r>
      <w:r>
        <w:t xml:space="preserve"> </w:t>
      </w:r>
      <w:r>
        <w:rPr>
          <w:bCs/>
          <w:b/>
        </w:rPr>
        <w:t xml:space="preserve">Videographers</w:t>
      </w:r>
      <w:r>
        <w:t xml:space="preserve"> </w:t>
      </w:r>
      <w:r>
        <w:t xml:space="preserve">are increasingly adopting emerging technologies such as artificial intelligence (AI) for video editing, augmented reality (AR) in content creation, and cloud-based collaboration tools. For example, AI-driven software like Adobe Premiere Pro’s Auto Reframe feature allows videographers to quickly adapt footage for different social media platforms. However, the high cost of such technology poses a barrier for independent professionals. The future of videography in Alexandria may also be shaped by government initiatives to improve digital infrastructure, such as expanding 5G networks and supporting creative industries through grants or incubators.</w:t>
      </w:r>
    </w:p>
    <w:bookmarkEnd w:id="25"/>
    <w:bookmarkStart w:id="26" w:name="X6c9cd2064e5eb1c84c2051cc38c1c845b48c113"/>
    <w:p>
      <w:pPr>
        <w:pStyle w:val="Heading2"/>
      </w:pPr>
      <w:r>
        <w:t xml:space="preserve">7. Conclusion: The Videographer as a Cultural and Economic Catalyst</w:t>
      </w:r>
    </w:p>
    <w:p>
      <w:pPr>
        <w:pStyle w:val="FirstParagraph"/>
      </w:pPr>
      <w:r>
        <w:t xml:space="preserve">The</w:t>
      </w:r>
      <w:r>
        <w:t xml:space="preserve"> </w:t>
      </w:r>
      <w:r>
        <w:rPr>
          <w:bCs/>
          <w:b/>
        </w:rPr>
        <w:t xml:space="preserve">Videographer</w:t>
      </w:r>
      <w:r>
        <w:t xml:space="preserve"> </w:t>
      </w:r>
      <w:r>
        <w:t xml:space="preserve">in</w:t>
      </w:r>
      <w:r>
        <w:t xml:space="preserve"> </w:t>
      </w:r>
      <w:r>
        <w:rPr>
          <w:bCs/>
          <w:b/>
        </w:rPr>
        <w:t xml:space="preserve">Egypt Alexandria</w:t>
      </w:r>
      <w:r>
        <w:t xml:space="preserve"> </w:t>
      </w:r>
      <w:r>
        <w:t xml:space="preserve">occupies a dynamic position at the intersection of art, technology, and cultural preservation. Their work not only captures the city’s visual identity but also contributes to its economic growth by promoting tourism, education, and entrepreneurship. However, sustained success requires addressing systemic challenges such as limited formal training opportunities and technological disparities. As Alexandria continues to evolve into a global hub for innovation and heritage conservation, the role of the</w:t>
      </w:r>
      <w:r>
        <w:t xml:space="preserve"> </w:t>
      </w:r>
      <w:r>
        <w:rPr>
          <w:bCs/>
          <w:b/>
        </w:rPr>
        <w:t xml:space="preserve">Videographer</w:t>
      </w:r>
      <w:r>
        <w:t xml:space="preserve"> </w:t>
      </w:r>
      <w:r>
        <w:t xml:space="preserve">will remain indispensable in shaping its narrative both locally and internationally.</w:t>
      </w:r>
    </w:p>
    <w:p>
      <w:pPr>
        <w:pStyle w:val="BodyText"/>
      </w:pPr>
      <w:r>
        <w:rPr>
          <w:iCs/>
          <w:i/>
        </w:rPr>
        <w:t xml:space="preserve">Word Count: 805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Videographer in Egypt Alexandria</dc:title>
  <dc:creator/>
  <dc:language>en</dc:language>
  <cp:keywords/>
  <dcterms:created xsi:type="dcterms:W3CDTF">2026-07-23T04:17:12Z</dcterms:created>
  <dcterms:modified xsi:type="dcterms:W3CDTF">2026-07-23T04:17:12Z</dcterms:modified>
</cp:coreProperties>
</file>

<file path=docProps/custom.xml><?xml version="1.0" encoding="utf-8"?>
<Properties xmlns="http://schemas.openxmlformats.org/officeDocument/2006/custom-properties" xmlns:vt="http://schemas.openxmlformats.org/officeDocument/2006/docPropsVTypes"/>
</file>