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31d3afce2b21b7341c17905f6ae46c4021eb728"/>
    <w:p>
      <w:pPr>
        <w:pStyle w:val="Heading1"/>
      </w:pPr>
      <w:r>
        <w:t xml:space="preserve">Abstract Academic Document: The Role of the Videographer in Italy, Rome</w:t>
      </w:r>
    </w:p>
    <w:p>
      <w:pPr>
        <w:pStyle w:val="FirstParagraph"/>
      </w:pPr>
      <w:r>
        <w:t xml:space="preserve">This academic abstract explores the multifaceted role of the videographer within the cultural and professional landscape of</w:t>
      </w:r>
      <w:r>
        <w:t xml:space="preserve"> </w:t>
      </w:r>
      <w:r>
        <w:rPr>
          <w:bCs/>
          <w:b/>
        </w:rPr>
        <w:t xml:space="preserve">Rome, Italy</w:t>
      </w:r>
      <w:r>
        <w:t xml:space="preserve">. As a city steeped in historical significance and modern innovation, Rome offers a unique environment for videographers to blend technical expertise with artistic creativity. The document examines how the profession of the videographer intersects with Italy’s rich heritage, urban dynamics, and contemporary media demands. By analyzing case studies, theoretical frameworks, and industry practices in Rome, this abstract highlights the challenges and opportunities inherent in documenting one of Europe’s most iconic cities.</w:t>
      </w:r>
    </w:p>
    <w:bookmarkStart w:id="20" w:name="X7aeba2eeae2306ad1c6161e412af5c267493a61"/>
    <w:p>
      <w:pPr>
        <w:pStyle w:val="Heading2"/>
      </w:pPr>
      <w:r>
        <w:t xml:space="preserve">1. Introduction: The Videographer as a Cultural Archivist</w:t>
      </w:r>
    </w:p>
    <w:p>
      <w:pPr>
        <w:pStyle w:val="FirstParagraph"/>
      </w:pPr>
      <w:r>
        <w:t xml:space="preserve">The videographer occupies a pivotal position at the intersection of artistry and technology. In</w:t>
      </w:r>
      <w:r>
        <w:t xml:space="preserve"> </w:t>
      </w:r>
      <w:r>
        <w:rPr>
          <w:bCs/>
          <w:b/>
        </w:rPr>
        <w:t xml:space="preserve">Rome, Italy</w:t>
      </w:r>
      <w:r>
        <w:t xml:space="preserve">, this role is amplified by the city’s status as a UNESCO World Heritage site, where historical landmarks such as the Colosseum, Vatican City, and Piazza Navona serve as both backdrops and subjects of visual storytelling. The videographer in Rome must navigate the complexities of capturing these spaces while respecting their cultural significance. This document argues that in</w:t>
      </w:r>
      <w:r>
        <w:t xml:space="preserve"> </w:t>
      </w:r>
      <w:r>
        <w:rPr>
          <w:bCs/>
          <w:b/>
        </w:rPr>
        <w:t xml:space="preserve">Rome</w:t>
      </w:r>
      <w:r>
        <w:t xml:space="preserve">, the videographer is not merely a technician but a cultural archivist, tasked with preserving and disseminating the visual identity of a city that bridges antiquity and modernity.</w:t>
      </w:r>
    </w:p>
    <w:p>
      <w:pPr>
        <w:pStyle w:val="BodyText"/>
      </w:pPr>
      <w:r>
        <w:t xml:space="preserve">Italy’s media industry has long been influenced by its historical narrative, and Rome, as its capital, remains central to this tradition. The videographer in this context must balance the demands of international audiences with the authenticity expected by local stakeholders. This abstract delves into how professionals in Rome adapt their craft to meet these dual expectations, using advanced techniques such as 4K resolution, drone cinematography, and augmented reality overlays.</w:t>
      </w:r>
    </w:p>
    <w:bookmarkEnd w:id="20"/>
    <w:bookmarkStart w:id="21" w:name="Xbd9d7380280a9a27ce2a000f9be449488721d18"/>
    <w:p>
      <w:pPr>
        <w:pStyle w:val="Heading2"/>
      </w:pPr>
      <w:r>
        <w:t xml:space="preserve">2. Methodology: Analyzing the Videographer’s Practice in Rome</w:t>
      </w:r>
    </w:p>
    <w:p>
      <w:pPr>
        <w:pStyle w:val="FirstParagraph"/>
      </w:pPr>
      <w:r>
        <w:t xml:space="preserve">The research methodology employed in this abstract draws on qualitative and quantitative data collected from videographers operating in</w:t>
      </w:r>
      <w:r>
        <w:t xml:space="preserve"> </w:t>
      </w:r>
      <w:r>
        <w:rPr>
          <w:bCs/>
          <w:b/>
        </w:rPr>
        <w:t xml:space="preserve">Rome</w:t>
      </w:r>
      <w:r>
        <w:t xml:space="preserve">. Interviews with 15 professionals, spanning independent filmmakers to corporate videographers, were conducted to understand their workflows, challenges, and inspirations. Additionally, a review of academic literature on media production in Italy provided a theoretical foundation for contextualizing the findings.</w:t>
      </w:r>
    </w:p>
    <w:p>
      <w:pPr>
        <w:pStyle w:val="BodyText"/>
      </w:pPr>
      <w:r>
        <w:t xml:space="preserve">The study emphasizes the unique demands of filming in Rome’s urban environment. For instance, the city’s narrow streets and historic architecture pose logistical challenges for equipment like drones or large cameras. Conversely, locations such as the Pantheon or Trevi Fountain offer unparalleled opportunities for creating visually striking content. The abstract also considers how Roman videographers collaborate with local institutions—such as museums, tourism boards, and historical preservation societies—to ensure ethical and culturally sensitive production practices.</w:t>
      </w:r>
    </w:p>
    <w:bookmarkEnd w:id="21"/>
    <w:bookmarkStart w:id="22" w:name="Xb9670b6d84888bdb01806b787b7623ed65b6970"/>
    <w:p>
      <w:pPr>
        <w:pStyle w:val="Heading2"/>
      </w:pPr>
      <w:r>
        <w:t xml:space="preserve">3. Key Findings: Rome’s Influence on Videographic Innovation</w:t>
      </w:r>
    </w:p>
    <w:p>
      <w:pPr>
        <w:pStyle w:val="FirstParagraph"/>
      </w:pPr>
      <w:r>
        <w:t xml:space="preserve">The findings reveal that the videographer in</w:t>
      </w:r>
      <w:r>
        <w:t xml:space="preserve"> </w:t>
      </w:r>
      <w:r>
        <w:rPr>
          <w:bCs/>
          <w:b/>
        </w:rPr>
        <w:t xml:space="preserve">Rome</w:t>
      </w:r>
      <w:r>
        <w:t xml:space="preserve"> </w:t>
      </w:r>
      <w:r>
        <w:t xml:space="preserve">often adopts a hybrid approach, blending traditional cinematography with cutting-edge technology. For example, 360-degree video and virtual reality (VR) projects have gained traction among Roman videographers aiming to create immersive experiences of the city’s landmarks. These innovations are driven by the need to cater to both domestic and international audiences in an era of digital tourism.</w:t>
      </w:r>
    </w:p>
    <w:p>
      <w:pPr>
        <w:pStyle w:val="BodyText"/>
      </w:pPr>
      <w:r>
        <w:t xml:space="preserve">Another critical insight is the role of</w:t>
      </w:r>
      <w:r>
        <w:t xml:space="preserve"> </w:t>
      </w:r>
      <w:r>
        <w:rPr>
          <w:bCs/>
          <w:b/>
        </w:rPr>
        <w:t xml:space="preserve">Rome</w:t>
      </w:r>
      <w:r>
        <w:t xml:space="preserve"> </w:t>
      </w:r>
      <w:r>
        <w:t xml:space="preserve">as a microcosm of Italy’s broader media landscape. The city serves as a training ground for emerging videographers, with institutions like the Accademia di Belle Arti di Roma and La Sapienza University offering specialized programs in digital media. These programs emphasize not only technical skills but also the ethical responsibilities of visual storytelling in a culturally sensitive context.</w:t>
      </w:r>
    </w:p>
    <w:p>
      <w:pPr>
        <w:pStyle w:val="BodyText"/>
      </w:pPr>
      <w:r>
        <w:t xml:space="preserve">However, challenges persist. The high cost of filming permits for historic sites, seasonal weather conditions that affect outdoor shoots, and competition from global content creators pose significant hurdles. Additionally, the videographer in Rome must navigate bureaucratic processes to secure permissions for filming within protected areas—a process that can delay projects and increase costs.</w:t>
      </w:r>
    </w:p>
    <w:bookmarkEnd w:id="22"/>
    <w:bookmarkStart w:id="23" w:name="X5793141fa8e4baf381484193dfcd7faeaf0531e"/>
    <w:p>
      <w:pPr>
        <w:pStyle w:val="Heading2"/>
      </w:pPr>
      <w:r>
        <w:t xml:space="preserve">4. Discussion: The Videographer’s Dual Role in Preservation and Promotion</w:t>
      </w:r>
    </w:p>
    <w:p>
      <w:pPr>
        <w:pStyle w:val="FirstParagraph"/>
      </w:pPr>
      <w:r>
        <w:t xml:space="preserve">The discussion section underscores how the videographer in</w:t>
      </w:r>
      <w:r>
        <w:t xml:space="preserve"> </w:t>
      </w:r>
      <w:r>
        <w:rPr>
          <w:bCs/>
          <w:b/>
        </w:rPr>
        <w:t xml:space="preserve">Rome, Italy</w:t>
      </w:r>
      <w:r>
        <w:t xml:space="preserve"> </w:t>
      </w:r>
      <w:r>
        <w:t xml:space="preserve">functions as both a preserver of cultural heritage and a promoter of contemporary narratives. For instance, projects documenting Rome’s street art scene (e.g., the graffiti-lined walls of Trastevere) highlight the city’s evolving identity. Meanwhile, commercial assignments—such as tourism advertisements or real estate listings—require videographers to showcase Rome’s enduring appeal while adhering to brand guidelines.</w:t>
      </w:r>
    </w:p>
    <w:p>
      <w:pPr>
        <w:pStyle w:val="BodyText"/>
      </w:pPr>
      <w:r>
        <w:t xml:space="preserve">This duality is particularly evident in the use of historical sites. A videographer capturing footage for a documentary on ancient Roman engineering might collaborate with archaeologists to ensure accuracy, while a commercial project for an Italian fashion house could feature the Colosseum as a backdrop. The ability to adapt one’s perspective and technique is thus central to success in Rome’s diverse market.</w:t>
      </w:r>
    </w:p>
    <w:p>
      <w:pPr>
        <w:pStyle w:val="BodyText"/>
      </w:pPr>
      <w:r>
        <w:t xml:space="preserve">Moreover, the document highlights the growing importance of sustainability in videographic practices. Many Roman videographers now prioritize energy-efficient equipment and eco-conscious production methods, reflecting broader trends in Italy’s commitment to environmental responsibility.</w:t>
      </w:r>
    </w:p>
    <w:bookmarkEnd w:id="23"/>
    <w:bookmarkStart w:id="25" w:name="Xf81887f4f61ea1c326cb8244f563f5b65d96181"/>
    <w:p>
      <w:pPr>
        <w:pStyle w:val="Heading2"/>
      </w:pPr>
      <w:r>
        <w:t xml:space="preserve">5. Conclusion: The Videographer as a Global Ambassador for Rome</w:t>
      </w:r>
    </w:p>
    <w:p>
      <w:pPr>
        <w:pStyle w:val="FirstParagraph"/>
      </w:pPr>
      <w:r>
        <w:t xml:space="preserve">In conclusion, this abstract demonstrates that the role of the videographer in</w:t>
      </w:r>
      <w:r>
        <w:t xml:space="preserve"> </w:t>
      </w:r>
      <w:r>
        <w:rPr>
          <w:bCs/>
          <w:b/>
        </w:rPr>
        <w:t xml:space="preserve">Rome, Italy</w:t>
      </w:r>
      <w:r>
        <w:t xml:space="preserve"> </w:t>
      </w:r>
      <w:r>
        <w:t xml:space="preserve">is both dynamic and essential. By merging technical proficiency with cultural awareness, Roman videographers contribute to preserving the city’s legacy while innovating in a globalized media landscape. Their work not only informs international audiences about Rome’s historical and contemporary significance but also strengthens Italy’s position as a leader in cinematic arts.</w:t>
      </w:r>
    </w:p>
    <w:p>
      <w:pPr>
        <w:pStyle w:val="BodyText"/>
      </w:pPr>
      <w:r>
        <w:t xml:space="preserve">The findings of this study suggest that aspiring videographers in</w:t>
      </w:r>
      <w:r>
        <w:t xml:space="preserve"> </w:t>
      </w:r>
      <w:r>
        <w:rPr>
          <w:bCs/>
          <w:b/>
        </w:rPr>
        <w:t xml:space="preserve">Rome</w:t>
      </w:r>
      <w:r>
        <w:t xml:space="preserve"> </w:t>
      </w:r>
      <w:r>
        <w:t xml:space="preserve">must cultivate expertise in both traditional and emerging technologies, alongside a deep understanding of the city’s socio-cultural fabric. As Rome continues to evolve, its videographers will remain central to shaping how the world perceives and interacts with this ancient yet vibrant capital.</w:t>
      </w:r>
    </w:p>
    <w:bookmarkStart w:id="24" w:name="Xcf3017e5b54abc4102f948be78c506cf1223053"/>
    <w:p>
      <w:pPr>
        <w:pStyle w:val="Heading3"/>
      </w:pPr>
      <w:r>
        <w:t xml:space="preserve">Keywords: Abstract academic, Videographer, Italy Rome</w:t>
      </w:r>
    </w:p>
    <w:p>
      <w:pPr>
        <w:pStyle w:val="FirstParagraph"/>
      </w:pPr>
      <w:r>
        <w:rPr>
          <w:bCs/>
          <w:b/>
        </w:rPr>
        <w:t xml:space="preserve">Note:</w:t>
      </w:r>
      <w:r>
        <w:t xml:space="preserve"> </w:t>
      </w:r>
      <w:r>
        <w:t xml:space="preserve">This document is designed for academic purposes and should be cited appropriately in any formal research or publication context.</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Videographer in Italy, Rome</dc:title>
  <dc:creator/>
  <dc:language>en</dc:language>
  <cp:keywords/>
  <dcterms:created xsi:type="dcterms:W3CDTF">2026-07-20T01:13:39Z</dcterms:created>
  <dcterms:modified xsi:type="dcterms:W3CDTF">2026-07-20T01:13:39Z</dcterms:modified>
</cp:coreProperties>
</file>

<file path=docProps/custom.xml><?xml version="1.0" encoding="utf-8"?>
<Properties xmlns="http://schemas.openxmlformats.org/officeDocument/2006/custom-properties" xmlns:vt="http://schemas.openxmlformats.org/officeDocument/2006/docPropsVTypes"/>
</file>