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69e8fe7f1c5d45ce4856b94371e514648bcdc58"/>
    <w:p>
      <w:pPr>
        <w:pStyle w:val="Heading1"/>
      </w:pPr>
      <w:r>
        <w:t xml:space="preserve">Abstract Academic Document: The Role of the Videographer in Contemporary Cultural and Professional Contexts within the Netherlands Amsterdam</w:t>
      </w:r>
    </w:p>
    <w:p>
      <w:pPr>
        <w:pStyle w:val="FirstParagraph"/>
      </w:pPr>
      <w:r>
        <w:rPr>
          <w:bCs/>
          <w:b/>
        </w:rPr>
        <w:t xml:space="preserve">Abstract:</w:t>
      </w:r>
    </w:p>
    <w:p>
      <w:pPr>
        <w:pStyle w:val="BodyText"/>
      </w:pPr>
      <w:r>
        <w:t xml:space="preserve">The role of the videographer has evolved significantly in recent decades, transitioning from a niche technical profession to a multidisciplinary field that intersects with art, technology, media production, and cultural storytelling. In the context of</w:t>
      </w:r>
      <w:r>
        <w:t xml:space="preserve"> </w:t>
      </w:r>
      <w:r>
        <w:rPr>
          <w:iCs/>
          <w:i/>
        </w:rPr>
        <w:t xml:space="preserve">Netherlands Amsterdam</w:t>
      </w:r>
      <w:r>
        <w:t xml:space="preserve">, where creativity and innovation are central to urban identity, the videographer occupies a unique position within both professional and academic frameworks. This abstract academic document explores the multifaceted responsibilities of a videographer in Amsterdam, emphasizing their contributions to cultural preservation, media production, and technological advancement. It also examines how the specific socio-economic and cultural dynamics of</w:t>
      </w:r>
      <w:r>
        <w:t xml:space="preserve"> </w:t>
      </w:r>
      <w:r>
        <w:rPr>
          <w:iCs/>
          <w:i/>
        </w:rPr>
        <w:t xml:space="preserve">Netherlands Amsterdam</w:t>
      </w:r>
      <w:r>
        <w:t xml:space="preserve"> </w:t>
      </w:r>
      <w:r>
        <w:t xml:space="preserve">shape the practice, training, and career trajectories of videographers.</w:t>
      </w:r>
    </w:p>
    <w:p>
      <w:pPr>
        <w:pStyle w:val="BodyText"/>
      </w:pPr>
      <w:r>
        <w:rPr>
          <w:bCs/>
          <w:b/>
        </w:rPr>
        <w:t xml:space="preserve">Introduction:</w:t>
      </w:r>
    </w:p>
    <w:p>
      <w:pPr>
        <w:pStyle w:val="BodyText"/>
      </w:pPr>
      <w:r>
        <w:t xml:space="preserve">The Netherlands Amsterdam has long been recognized as a hub for artistic innovation, media production, and technological experimentation. Its vibrant cultural scene, coupled with a strong tradition of public broadcasting and digital creativity, has created an environment where videographers play a pivotal role in shaping visual narratives. This document positions the videographer as both an artist and a technician, analyzing their work through the lens of academic disciplines such as media studies, sociology, and technology. The focus on</w:t>
      </w:r>
      <w:r>
        <w:t xml:space="preserve"> </w:t>
      </w:r>
      <w:r>
        <w:rPr>
          <w:iCs/>
          <w:i/>
        </w:rPr>
        <w:t xml:space="preserve">Netherlands Amsterdam</w:t>
      </w:r>
      <w:r>
        <w:t xml:space="preserve"> </w:t>
      </w:r>
      <w:r>
        <w:t xml:space="preserve">is critical because its unique blend of historical heritage, modern urbanity, and global connectivity offers a distinct context for understanding the professional evolution of videography.</w:t>
      </w:r>
    </w:p>
    <w:p>
      <w:pPr>
        <w:pStyle w:val="BodyText"/>
      </w:pPr>
      <w:r>
        <w:rPr>
          <w:bCs/>
          <w:b/>
        </w:rPr>
        <w:t xml:space="preserve">Methodology:</w:t>
      </w:r>
    </w:p>
    <w:p>
      <w:pPr>
        <w:pStyle w:val="BodyText"/>
      </w:pPr>
      <w:r>
        <w:t xml:space="preserve">This abstract employs a qualitative research approach, synthesizing secondary sources from academic journals, industry reports, and case studies specific to</w:t>
      </w:r>
      <w:r>
        <w:t xml:space="preserve"> </w:t>
      </w:r>
      <w:r>
        <w:rPr>
          <w:iCs/>
          <w:i/>
        </w:rPr>
        <w:t xml:space="preserve">Netherlands Amsterdam</w:t>
      </w:r>
      <w:r>
        <w:t xml:space="preserve">. It draws on theoretical frameworks such as cultural studies (e.g., Hall &amp; Bhabha), media theory (e.g., McQuail’s Mass Communication Theory), and labor economics to contextualize the videographer’s role. The analysis is further enriched by referencing practical examples from Amsterdam-based video production companies, independent videographers, and educational institutions that train professionals in this field. The document also considers the impact of technological advancements—such as 4K cameras, drones, and AI-driven editing software—on the evolving skill set required for videographers in</w:t>
      </w:r>
      <w:r>
        <w:t xml:space="preserve"> </w:t>
      </w:r>
      <w:r>
        <w:rPr>
          <w:iCs/>
          <w:i/>
        </w:rPr>
        <w:t xml:space="preserve">Netherlands Amsterdam</w:t>
      </w:r>
      <w:r>
        <w:t xml:space="preserve">.</w:t>
      </w:r>
    </w:p>
    <w:p>
      <w:pPr>
        <w:pStyle w:val="BodyText"/>
      </w:pPr>
      <w:r>
        <w:rPr>
          <w:bCs/>
          <w:b/>
        </w:rPr>
        <w:t xml:space="preserve">Key Findings:</w:t>
      </w:r>
    </w:p>
    <w:p>
      <w:pPr>
        <w:pStyle w:val="BodyText"/>
      </w:pPr>
      <w:r>
        <w:t xml:space="preserve">1. **Cultural Preservation and Storytelling:** In</w:t>
      </w:r>
      <w:r>
        <w:t xml:space="preserve"> </w:t>
      </w:r>
      <w:r>
        <w:rPr>
          <w:iCs/>
          <w:i/>
        </w:rPr>
        <w:t xml:space="preserve">Netherlands Amsterdam</w:t>
      </w:r>
      <w:r>
        <w:t xml:space="preserve">, videographers are instrumental in documenting the city’s rich cultural heritage, from historical architecture to contemporary social movements. Their work often intersects with initiatives like the Amsterdam Museum or the I amsterdam campaign, where visual storytelling is used to promote civic pride and international identity. Videographers in this context must balance aesthetic innovation with historical accuracy, reflecting a unique blend of artistry and academic rigor.</w:t>
      </w:r>
    </w:p>
    <w:p>
      <w:pPr>
        <w:pStyle w:val="BodyText"/>
      </w:pPr>
      <w:r>
        <w:t xml:space="preserve">2. **Professional Landscape:** The videographer profession in</w:t>
      </w:r>
      <w:r>
        <w:t xml:space="preserve"> </w:t>
      </w:r>
      <w:r>
        <w:rPr>
          <w:iCs/>
          <w:i/>
        </w:rPr>
        <w:t xml:space="preserve">Netherlands Amsterdam</w:t>
      </w:r>
      <w:r>
        <w:t xml:space="preserve"> </w:t>
      </w:r>
      <w:r>
        <w:t xml:space="preserve">is characterized by both high demand and intense competition. The city’s media industry, supported by institutions like the Royal Conservatory of Music (which offers film-related programs) and organizations such as the Dutch Film Institute (Nederlands Instituut voor Beeldende Kunst), provides a robust educational foundation. However, freelancers often face challenges related to market saturation, project variability, and the need for continuous upskilling in emerging technologies.</w:t>
      </w:r>
    </w:p>
    <w:p>
      <w:pPr>
        <w:pStyle w:val="BodyText"/>
      </w:pPr>
      <w:r>
        <w:t xml:space="preserve">3. **Technological Integration:** The adoption of cutting-edge technology has transformed videography in Amsterdam. Drones are frequently used to capture aerial footage of the city’s iconic canals and landmarks, while AI tools assist in post-production editing and color grading. This technological integration raises academic questions about the balance between automation and human creativity, a topic that warrants further exploration within</w:t>
      </w:r>
      <w:r>
        <w:t xml:space="preserve"> </w:t>
      </w:r>
      <w:r>
        <w:rPr>
          <w:iCs/>
          <w:i/>
        </w:rPr>
        <w:t xml:space="preserve">Netherlands Amsterdam</w:t>
      </w:r>
      <w:r>
        <w:t xml:space="preserve">’s academic circles.</w:t>
      </w:r>
    </w:p>
    <w:p>
      <w:pPr>
        <w:pStyle w:val="BodyText"/>
      </w:pPr>
      <w:r>
        <w:t xml:space="preserve">4. **Ethical Considerations:** Videographers in</w:t>
      </w:r>
      <w:r>
        <w:t xml:space="preserve"> </w:t>
      </w:r>
      <w:r>
        <w:rPr>
          <w:iCs/>
          <w:i/>
        </w:rPr>
        <w:t xml:space="preserve">Netherlands Amsterdam</w:t>
      </w:r>
      <w:r>
        <w:t xml:space="preserve"> </w:t>
      </w:r>
      <w:r>
        <w:t xml:space="preserve">must navigate ethical issues such as privacy laws (e.g., GDPR compliance), consent for public space filming, and the representation of marginalized communities. These challenges highlight the need for interdisciplinary training that combines technical skills with ethical awareness, a gap currently observed in many Dutch vocational programs.</w:t>
      </w:r>
    </w:p>
    <w:p>
      <w:pPr>
        <w:pStyle w:val="BodyText"/>
      </w:pPr>
      <w:r>
        <w:rPr>
          <w:bCs/>
          <w:b/>
        </w:rPr>
        <w:t xml:space="preserve">Challenges and Opportunities:</w:t>
      </w:r>
    </w:p>
    <w:p>
      <w:pPr>
        <w:pStyle w:val="BodyText"/>
      </w:pPr>
      <w:r>
        <w:t xml:space="preserve">The videographer profession in</w:t>
      </w:r>
      <w:r>
        <w:t xml:space="preserve"> </w:t>
      </w:r>
      <w:r>
        <w:rPr>
          <w:iCs/>
          <w:i/>
        </w:rPr>
        <w:t xml:space="preserve">Netherlands Amsterdam</w:t>
      </w:r>
      <w:r>
        <w:t xml:space="preserve"> </w:t>
      </w:r>
      <w:r>
        <w:t xml:space="preserve">is not without its challenges. High operational costs, including equipment rental and insurance, can deter aspiring professionals. Additionally, the rise of AI-generated content poses a threat to traditional roles, though it also opens new opportunities for collaboration between human videographers and machine learning systems. Educational institutions in Amsterdam are beginning to address these issues by incorporating courses on AI ethics and sustainable production practices into their curricula.</w:t>
      </w:r>
    </w:p>
    <w:p>
      <w:pPr>
        <w:pStyle w:val="BodyText"/>
      </w:pPr>
      <w:r>
        <w:t xml:space="preserve">Opportunities abound for videographers who can adapt to the evolving media landscape. The city’s focus on sustainability, for example, has led to an increase in green video production initiatives—such as using eco-friendly equipment or promoting local talent. Furthermore, Amsterdam’s international appeal makes it a prime location for global collaborations, with videographers often working on projects that span multiple continents.</w:t>
      </w:r>
    </w:p>
    <w:p>
      <w:pPr>
        <w:pStyle w:val="BodyText"/>
      </w:pPr>
      <w:r>
        <w:rPr>
          <w:bCs/>
          <w:b/>
        </w:rPr>
        <w:t xml:space="preserve">Conclusion:</w:t>
      </w:r>
    </w:p>
    <w:p>
      <w:pPr>
        <w:pStyle w:val="BodyText"/>
      </w:pPr>
      <w:r>
        <w:t xml:space="preserve">In conclusion, the role of the videographer in</w:t>
      </w:r>
      <w:r>
        <w:t xml:space="preserve"> </w:t>
      </w:r>
      <w:r>
        <w:rPr>
          <w:iCs/>
          <w:i/>
        </w:rPr>
        <w:t xml:space="preserve">Netherlands Amsterdam</w:t>
      </w:r>
      <w:r>
        <w:t xml:space="preserve"> </w:t>
      </w:r>
      <w:r>
        <w:t xml:space="preserve">is a dynamic and academically rich subject that reflects the city’s broader cultural and technological ethos. Videographers here serve as both artists and professionals, navigating a landscape that demands creativity, technical expertise, and ethical sensitivity. This document underscores the importance of integrating academic research with practical training to ensure that videographers are equipped to meet the challenges of a rapidly changing industry. For students, educators, and practitioners in</w:t>
      </w:r>
      <w:r>
        <w:t xml:space="preserve"> </w:t>
      </w:r>
      <w:r>
        <w:rPr>
          <w:iCs/>
          <w:i/>
        </w:rPr>
        <w:t xml:space="preserve">Netherlands Amsterdam</w:t>
      </w:r>
      <w:r>
        <w:t xml:space="preserve">, understanding this role is essential for fostering innovation while preserving the city’s unique visual and cultural identity.</w:t>
      </w:r>
    </w:p>
    <w:p>
      <w:pPr>
        <w:pStyle w:val="BodyText"/>
      </w:pPr>
      <w:r>
        <w:rPr>
          <w:bCs/>
          <w:b/>
        </w:rPr>
        <w:t xml:space="preserve">Keywords:</w:t>
      </w:r>
      <w:r>
        <w:t xml:space="preserve"> </w:t>
      </w:r>
      <w:r>
        <w:t xml:space="preserve">Videographer, Netherlands Amsterdam, Media Production, Cultural Storytelling,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Netherlands Amsterdam</dc:title>
  <dc:creator/>
  <dc:language>en</dc:language>
  <cp:keywords/>
  <dcterms:created xsi:type="dcterms:W3CDTF">2026-07-20T19:01:52Z</dcterms:created>
  <dcterms:modified xsi:type="dcterms:W3CDTF">2026-07-20T19:01:52Z</dcterms:modified>
</cp:coreProperties>
</file>

<file path=docProps/custom.xml><?xml version="1.0" encoding="utf-8"?>
<Properties xmlns="http://schemas.openxmlformats.org/officeDocument/2006/custom-properties" xmlns:vt="http://schemas.openxmlformats.org/officeDocument/2006/docPropsVTypes"/>
</file>