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215001682eedacdbccd775244dde309b161390d"/>
    <w:p>
      <w:pPr>
        <w:pStyle w:val="Heading1"/>
      </w:pPr>
      <w:r>
        <w:t xml:space="preserve">Abstract Academic Document: The Role of the Videographer in Saudi Arabia Jeddah</w:t>
      </w:r>
    </w:p>
    <w:p>
      <w:pPr>
        <w:pStyle w:val="FirstParagraph"/>
      </w:pPr>
      <w:r>
        <w:rPr>
          <w:bCs/>
          <w:b/>
        </w:rPr>
        <w:t xml:space="preserve">Abstract academic</w:t>
      </w:r>
      <w:r>
        <w:t xml:space="preserve"> </w:t>
      </w:r>
      <w:r>
        <w:t xml:space="preserve">research into the evolving role of the</w:t>
      </w:r>
      <w:r>
        <w:t xml:space="preserve"> </w:t>
      </w:r>
      <w:r>
        <w:rPr>
          <w:bCs/>
          <w:b/>
        </w:rPr>
        <w:t xml:space="preserve">Videographer</w:t>
      </w:r>
      <w:r>
        <w:t xml:space="preserve"> </w:t>
      </w:r>
      <w:r>
        <w:t xml:space="preserve">within the context of</w:t>
      </w:r>
      <w:r>
        <w:t xml:space="preserve"> </w:t>
      </w:r>
      <w:r>
        <w:rPr>
          <w:bCs/>
          <w:b/>
        </w:rPr>
        <w:t xml:space="preserve">Saudi Arabia Jeddah</w:t>
      </w:r>
      <w:r>
        <w:t xml:space="preserve"> </w:t>
      </w:r>
      <w:r>
        <w:t xml:space="preserve">reveals a dynamic interplay between technological innovation, cultural preservation, and economic development. As one of the most prominent cities in Western Saudi Arabia, Jeddah has emerged as a hub for creative industries, driven by Vision 2030’s emphasis on diversifying the economy and fostering digital media. This document explores how videographers in Jeddah are shaping narratives that reflect both the city’s rich heritage and its aspirations toward modernization. It examines the challenges, opportunities, and societal impact of this profession within a rapidly transforming socio-cultural landscape.</w:t>
      </w:r>
    </w:p>
    <w:bookmarkStart w:id="20" w:name="introduction"/>
    <w:p>
      <w:pPr>
        <w:pStyle w:val="Heading2"/>
      </w:pPr>
      <w:r>
        <w:t xml:space="preserve">1. Introduction</w:t>
      </w:r>
    </w:p>
    <w:p>
      <w:pPr>
        <w:pStyle w:val="FirstParagraph"/>
      </w:pPr>
      <w:r>
        <w:t xml:space="preserve">The</w:t>
      </w:r>
      <w:r>
        <w:t xml:space="preserve"> </w:t>
      </w:r>
      <w:r>
        <w:rPr>
          <w:bCs/>
          <w:b/>
        </w:rPr>
        <w:t xml:space="preserve">Videographer</w:t>
      </w:r>
      <w:r>
        <w:t xml:space="preserve"> </w:t>
      </w:r>
      <w:r>
        <w:t xml:space="preserve">in</w:t>
      </w:r>
      <w:r>
        <w:t xml:space="preserve"> </w:t>
      </w:r>
      <w:r>
        <w:rPr>
          <w:bCs/>
          <w:b/>
        </w:rPr>
        <w:t xml:space="preserve">Saudi Arabia Jeddah</w:t>
      </w:r>
      <w:r>
        <w:t xml:space="preserve"> </w:t>
      </w:r>
      <w:r>
        <w:t xml:space="preserve">occupies a unique position at the intersection of artistry and technology. In a region historically shaped by tradition and religion, videographers have become pivotal in documenting cultural practices, promoting tourism, and contributing to global conversations about Saudi Arabia’s identity. Jeddah, with its historical significance as a gateway to Mecca and its contemporary status as a modern metropolis, provides fertile ground for this profession. The city’s blend of ancient architecture (e.g., the historic Al-Balad district) and cutting-edge developments (such as the Jeddah Tower) offers videographers an unparalleled visual palette. This</w:t>
      </w:r>
      <w:r>
        <w:t xml:space="preserve"> </w:t>
      </w:r>
      <w:r>
        <w:rPr>
          <w:bCs/>
          <w:b/>
        </w:rPr>
        <w:t xml:space="preserve">abstract academic</w:t>
      </w:r>
      <w:r>
        <w:t xml:space="preserve"> </w:t>
      </w:r>
      <w:r>
        <w:t xml:space="preserve">analysis delves into how videographers navigate these dualities to create content that resonates locally and globally.</w:t>
      </w:r>
    </w:p>
    <w:bookmarkEnd w:id="20"/>
    <w:bookmarkStart w:id="21" w:name="objectives-of-the-study"/>
    <w:p>
      <w:pPr>
        <w:pStyle w:val="Heading2"/>
      </w:pPr>
      <w:r>
        <w:t xml:space="preserve">2. Objectives of the Study</w:t>
      </w:r>
    </w:p>
    <w:p>
      <w:pPr>
        <w:pStyle w:val="FirstParagraph"/>
      </w:pPr>
      <w:r>
        <w:t xml:space="preserve">The primary objectives of this study are threefold: (1) to analyze the evolving role of</w:t>
      </w:r>
      <w:r>
        <w:t xml:space="preserve"> </w:t>
      </w:r>
      <w:r>
        <w:rPr>
          <w:bCs/>
          <w:b/>
        </w:rPr>
        <w:t xml:space="preserve">Videographers</w:t>
      </w:r>
      <w:r>
        <w:t xml:space="preserve"> </w:t>
      </w:r>
      <w:r>
        <w:t xml:space="preserve">in</w:t>
      </w:r>
      <w:r>
        <w:t xml:space="preserve"> </w:t>
      </w:r>
      <w:r>
        <w:rPr>
          <w:bCs/>
          <w:b/>
        </w:rPr>
        <w:t xml:space="preserve">Saudi Arabia Jeddah</w:t>
      </w:r>
      <w:r>
        <w:t xml:space="preserve">, (2) to evaluate the challenges they face within a culturally complex environment, and (3) to assess their contributions to Jeddah’s economic and social development. By focusing on case studies of local videography projects, this document highlights how the profession aligns with national strategies such as Vision 2030 while addressing community-specific needs.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abstract academic</w:t>
      </w:r>
      <w:r>
        <w:t xml:space="preserve"> </w:t>
      </w:r>
      <w:r>
        <w:t xml:space="preserve">document employs a qualitative research approach, incorporating interviews with professional videographers in Jeddah, reviews of industry publications, and analyses of multimedia projects produced within the region. Data is synthesized to identify trends in content creation, technological adoption (e.g., drone footage for tourism), and cultural storytelling techniques. The methodology also considers regional policies affecting media production in</w:t>
      </w:r>
      <w:r>
        <w:t xml:space="preserve"> </w:t>
      </w:r>
      <w:r>
        <w:rPr>
          <w:bCs/>
          <w:b/>
        </w:rPr>
        <w:t xml:space="preserve">Saudi Arabia Jeddah</w:t>
      </w:r>
      <w:r>
        <w:t xml:space="preserve">, including regulations on censorship and content authenticity.</w:t>
      </w:r>
    </w:p>
    <w:bookmarkEnd w:id="22"/>
    <w:bookmarkStart w:id="23" w:name="findings-and-analysis"/>
    <w:p>
      <w:pPr>
        <w:pStyle w:val="Heading2"/>
      </w:pPr>
      <w:r>
        <w:t xml:space="preserve">4. Findings and Analysis</w:t>
      </w:r>
    </w:p>
    <w:p>
      <w:pPr>
        <w:pStyle w:val="FirstParagraph"/>
      </w:pPr>
      <w:r>
        <w:rPr>
          <w:bCs/>
          <w:b/>
        </w:rPr>
        <w:t xml:space="preserve">Videographers in Saudi Arabia Jeddah</w:t>
      </w:r>
      <w:r>
        <w:t xml:space="preserve"> </w:t>
      </w:r>
      <w:r>
        <w:t xml:space="preserve">are increasingly recognized as cultural ambassadors, capturing the essence of both traditional practices (such as Umrah rituals) and contemporary urban life (e.g., events at King Abdullah Financial District). Their work often blends high-tech equipment with a deep understanding of local customs, ensuring that content remains respectful yet innovative. For example, videographers have played a key role in documenting the Jeddah Season—a global cultural festival that showcases art, music, and innovation—thereby enhancing the city’s international profile.</w:t>
      </w:r>
    </w:p>
    <w:p>
      <w:pPr>
        <w:pStyle w:val="BodyText"/>
      </w:pPr>
      <w:r>
        <w:t xml:space="preserve">However, findings reveal persistent challenges. Cultural sensitivities require videographers to adhere to strict norms regarding gender representation and religious symbolism. Additionally, access to advanced equipment remains uneven across Jeddah’s districts due to economic disparities. Despite these hurdles, opportunities abound: the rise of social media platforms like Instagram and TikTok has democratized content creation, enabling videographers in Jeddah to reach global audiences.</w:t>
      </w:r>
    </w:p>
    <w:bookmarkEnd w:id="23"/>
    <w:bookmarkStart w:id="24" w:name="challenges-and-opportunities"/>
    <w:p>
      <w:pPr>
        <w:pStyle w:val="Heading2"/>
      </w:pPr>
      <w:r>
        <w:t xml:space="preserve">5. Challenges and Opportunities</w:t>
      </w:r>
    </w:p>
    <w:p>
      <w:pPr>
        <w:pStyle w:val="FirstParagraph"/>
      </w:pPr>
      <w:r>
        <w:t xml:space="preserve">The</w:t>
      </w:r>
      <w:r>
        <w:t xml:space="preserve"> </w:t>
      </w:r>
      <w:r>
        <w:rPr>
          <w:bCs/>
          <w:b/>
        </w:rPr>
        <w:t xml:space="preserve">Videographer</w:t>
      </w:r>
      <w:r>
        <w:t xml:space="preserve"> </w:t>
      </w:r>
      <w:r>
        <w:t xml:space="preserve">in</w:t>
      </w:r>
      <w:r>
        <w:t xml:space="preserve"> </w:t>
      </w:r>
      <w:r>
        <w:rPr>
          <w:bCs/>
          <w:b/>
        </w:rPr>
        <w:t xml:space="preserve">Saudi Arabia Jeddah</w:t>
      </w:r>
      <w:r>
        <w:t xml:space="preserve"> </w:t>
      </w:r>
      <w:r>
        <w:t xml:space="preserve">must navigate a complex web of challenges, including:</w:t>
      </w:r>
    </w:p>
    <w:p>
      <w:pPr>
        <w:numPr>
          <w:ilvl w:val="0"/>
          <w:numId w:val="1001"/>
        </w:numPr>
        <w:pStyle w:val="Compact"/>
      </w:pPr>
      <w:r>
        <w:rPr>
          <w:bCs/>
          <w:b/>
        </w:rPr>
        <w:t xml:space="preserve">Cultural Constraints:</w:t>
      </w:r>
      <w:r>
        <w:t xml:space="preserve"> </w:t>
      </w:r>
      <w:r>
        <w:t xml:space="preserve">Balancing modern creative expression with adherence to Islamic values and Saudi traditions.</w:t>
      </w:r>
    </w:p>
    <w:p>
      <w:pPr>
        <w:numPr>
          <w:ilvl w:val="0"/>
          <w:numId w:val="1001"/>
        </w:numPr>
        <w:pStyle w:val="Compact"/>
      </w:pPr>
      <w:r>
        <w:rPr>
          <w:bCs/>
          <w:b/>
        </w:rPr>
        <w:t xml:space="preserve">Economic Disparities:</w:t>
      </w:r>
      <w:r>
        <w:t xml:space="preserve"> </w:t>
      </w:r>
      <w:r>
        <w:t xml:space="preserve">Limited funding for independent videographers compared to corporate or government projects.</w:t>
      </w:r>
    </w:p>
    <w:p>
      <w:pPr>
        <w:numPr>
          <w:ilvl w:val="0"/>
          <w:numId w:val="1001"/>
        </w:numPr>
        <w:pStyle w:val="Compact"/>
      </w:pPr>
      <w:r>
        <w:rPr>
          <w:bCs/>
          <w:b/>
        </w:rPr>
        <w:t xml:space="preserve">Technological Access:</w:t>
      </w:r>
      <w:r>
        <w:t xml:space="preserve"> </w:t>
      </w:r>
      <w:r>
        <w:t xml:space="preserve">Variability in access to high-speed internet and advanced editing software in certain areas of Jeddah.</w:t>
      </w:r>
    </w:p>
    <w:p>
      <w:pPr>
        <w:pStyle w:val="FirstParagraph"/>
      </w:pPr>
      <w:r>
        <w:t xml:space="preserve">Conversely, opportunities include:</w:t>
      </w:r>
      <w:r>
        <w:br/>
      </w:r>
      <w:r>
        <w:t xml:space="preserve">- The demand for content promoting Saudi Arabia’s tourism sector (e.g., the Red Sea Project).</w:t>
      </w:r>
      <w:r>
        <w:br/>
      </w:r>
      <w:r>
        <w:t xml:space="preserve">- Government initiatives supporting creative industries under Vision 2030.</w:t>
      </w:r>
      <w:r>
        <w:br/>
      </w:r>
      <w:r>
        <w:t xml:space="preserve">- Collaborations with international film festivals and media outlets to showcase Jeddah’s cultural diversity.</w:t>
      </w:r>
    </w:p>
    <w:bookmarkEnd w:id="24"/>
    <w:bookmarkStart w:id="25" w:name="impact-on-society-and-economy"/>
    <w:p>
      <w:pPr>
        <w:pStyle w:val="Heading2"/>
      </w:pPr>
      <w:r>
        <w:t xml:space="preserve">6. Impact on Society and Economy</w:t>
      </w:r>
    </w:p>
    <w:p>
      <w:pPr>
        <w:pStyle w:val="FirstParagraph"/>
      </w:pPr>
      <w:r>
        <w:rPr>
          <w:bCs/>
          <w:b/>
        </w:rPr>
        <w:t xml:space="preserve">Videographers in Saudi Arabia Jeddah</w:t>
      </w:r>
      <w:r>
        <w:t xml:space="preserve"> </w:t>
      </w:r>
      <w:r>
        <w:t xml:space="preserve">are instrumental in shaping public perception of the city both domestically and internationally. Their work has contributed to Jeddah’s growing reputation as a cultural and economic leader, attracting foreign investment and tourism. Furthermore, the profession supports local economies by creating jobs for editors, sound technicians, and location scouts. Educational institutions in Jeddah are increasingly offering courses in digital media production, reflecting the profession’s rising importance.</w:t>
      </w:r>
    </w:p>
    <w:p>
      <w:pPr>
        <w:pStyle w:val="BodyText"/>
      </w:pPr>
      <w:r>
        <w:t xml:space="preserve">On a societal level, videographers play a role in preserving oral histories and documenting community events (e.g., weddings, religious festivals) that might otherwise be lost to time. This aligns with broader efforts to archive Saudi Arabia’s cultural heritage while embracing modernity.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abstract academic</w:t>
      </w:r>
      <w:r>
        <w:t xml:space="preserve"> </w:t>
      </w:r>
      <w:r>
        <w:t xml:space="preserve">exploration of the</w:t>
      </w:r>
      <w:r>
        <w:t xml:space="preserve"> </w:t>
      </w:r>
      <w:r>
        <w:rPr>
          <w:bCs/>
          <w:b/>
        </w:rPr>
        <w:t xml:space="preserve">Videographer</w:t>
      </w:r>
      <w:r>
        <w:t xml:space="preserve"> </w:t>
      </w:r>
      <w:r>
        <w:t xml:space="preserve">in</w:t>
      </w:r>
      <w:r>
        <w:t xml:space="preserve"> </w:t>
      </w:r>
      <w:r>
        <w:rPr>
          <w:bCs/>
          <w:b/>
        </w:rPr>
        <w:t xml:space="preserve">Saudi Arabia Jeddah</w:t>
      </w:r>
      <w:r>
        <w:t xml:space="preserve"> </w:t>
      </w:r>
      <w:r>
        <w:t xml:space="preserve">underscores their vital role in bridging tradition and innovation. As Jeddah continues to evolve, videographers will remain central to narrating its story—a story that reflects both the city’s ancient roots and its ambitious future. The challenges they face are significant, but the opportunities afforded by technological advancements and national policies present a compelling case for continued investment in this profession. For</w:t>
      </w:r>
      <w:r>
        <w:t xml:space="preserve"> </w:t>
      </w:r>
      <w:r>
        <w:rPr>
          <w:bCs/>
          <w:b/>
        </w:rPr>
        <w:t xml:space="preserve">Saudi Arabia Jeddah</w:t>
      </w:r>
      <w:r>
        <w:t xml:space="preserve">, videographers are not merely creators of content; they are architects of a new cultural identity.</w:t>
      </w:r>
    </w:p>
    <w:p>
      <w:pPr>
        <w:pStyle w:val="BodyText"/>
      </w:pPr>
      <w:r>
        <w:rPr>
          <w:iCs/>
          <w:i/>
        </w:rPr>
        <w:t xml:space="preserve">Keywords: Videographer, Saudi Arabia Jeddah, Abstract Academic, Cultural Preservation, Vision 2030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Saudi Arabia Jeddah</dc:title>
  <dc:creator/>
  <dc:language>en</dc:language>
  <cp:keywords/>
  <dcterms:created xsi:type="dcterms:W3CDTF">2026-07-21T15:15:38Z</dcterms:created>
  <dcterms:modified xsi:type="dcterms:W3CDTF">2026-07-21T15:15:38Z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