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28169b9742205b1ae3cef7f17faeee07c8b1635"/>
    <w:p>
      <w:pPr>
        <w:pStyle w:val="Heading1"/>
      </w:pPr>
      <w:r>
        <w:t xml:space="preserve">Abstract Academic Document: The Role of Videographers in Saudi Arabia Riyadh</w:t>
      </w:r>
    </w:p>
    <w:p>
      <w:pPr>
        <w:pStyle w:val="FirstParagraph"/>
      </w:pPr>
      <w:r>
        <w:rPr>
          <w:bCs/>
          <w:b/>
        </w:rPr>
        <w:t xml:space="preserve">Keywords:</w:t>
      </w:r>
      <w:r>
        <w:t xml:space="preserve"> </w:t>
      </w:r>
      <w:r>
        <w:t xml:space="preserve">Abstract academic, Videographer, Saudi Arabia Riyadh</w:t>
      </w:r>
    </w:p>
    <w:p>
      <w:r>
        <w:pict>
          <v:rect style="width:0;height:1.5pt" o:hralign="center" o:hrstd="t" o:hr="t"/>
        </w:pict>
      </w:r>
    </w:p>
    <w:bookmarkStart w:id="20" w:name="introduction"/>
    <w:p>
      <w:pPr>
        <w:pStyle w:val="Heading2"/>
      </w:pPr>
      <w:r>
        <w:t xml:space="preserve">Introduction</w:t>
      </w:r>
    </w:p>
    <w:p>
      <w:pPr>
        <w:pStyle w:val="FirstParagraph"/>
      </w:pPr>
      <w:r>
        <w:t xml:space="preserve">In the context of rapid digital transformation and evolving media landscapes, the role of a videographer has become increasingly vital in shaping narratives and preserving visual histories. This abstract academic document explores the significance of videographers within the cultural, economic, and technological framework of Saudi Arabia’s capital city, Riyadh. As a hub for innovation, tradition, and global connectivity in the Middle East, Riyadh presents unique opportunities and challenges for professionals in this field. The intersection of Islamic cultural values with modern multimedia practices makesSaudi Arabia Riyadha compelling case study for understanding the dynamics of videography in a rapidly developing society.</w:t>
      </w:r>
    </w:p>
    <w:p>
      <w:pPr>
        <w:pStyle w:val="BodyText"/>
      </w:pPr>
      <w:r>
        <w:t xml:space="preserve">The term "videographer" refers to an individual who captures visual content through video recording, editing, and storytelling. In Riyadh, this role has expanded beyond traditional filmmaking to include corporate communication, event documentation, social media production, and cultural preservation. Given the Kingdom of Saudi Arabia’s Vision 2030 initiative—aimed at diversifying the economy and fostering a vibrant creative sector—the demand for skilled videographers in Riyadh has surged. This document critically examines the academic relevance of videography in this region while addressing its practical implications.</w:t>
      </w:r>
    </w:p>
    <w:bookmarkEnd w:id="20"/>
    <w:bookmarkStart w:id="21" w:name="X2395b687404c926ee132c7c8b69e59576fcdc6a"/>
    <w:p>
      <w:pPr>
        <w:pStyle w:val="Heading2"/>
      </w:pPr>
      <w:r>
        <w:t xml:space="preserve">The Role and Significance of Videographers in Saudi Arabia Riyadh</w:t>
      </w:r>
    </w:p>
    <w:p>
      <w:pPr>
        <w:pStyle w:val="FirstParagraph"/>
      </w:pPr>
      <w:r>
        <w:t xml:space="preserve">Saudi Arabia’s capital, Riyadh, is a city undergoing profound transformation. With its towering skyscrapers, historic mosques, and bustling markets like the Souq Al Zilal, Riyadh offers a visually rich environment for videographers to capture the duality of tradition and modernity. Videographers in this region are tasked with not only recording events but also conveying cultural narratives that resonate with local and international audiences.</w:t>
      </w:r>
    </w:p>
    <w:p>
      <w:pPr>
        <w:pStyle w:val="BodyText"/>
      </w:pPr>
      <w:r>
        <w:t xml:space="preserve">The significance of videography in Riyadh extends to multiple domains:</w:t>
      </w:r>
    </w:p>
    <w:p>
      <w:pPr>
        <w:numPr>
          <w:ilvl w:val="0"/>
          <w:numId w:val="1001"/>
        </w:numPr>
        <w:pStyle w:val="Compact"/>
      </w:pPr>
      <w:r>
        <w:rPr>
          <w:bCs/>
          <w:b/>
        </w:rPr>
        <w:t xml:space="preserve">Cultural Preservation:</w:t>
      </w:r>
      <w:r>
        <w:t xml:space="preserve"> </w:t>
      </w:r>
      <w:r>
        <w:t xml:space="preserve">Videographers play a critical role in documenting Saudi Arabia’s heritage, from traditional Bedouin lifestyles to the architectural marvels of Al-Faisaliyah Center and the Kingdom Tower. This visual documentation is essential for academic research, tourism promotion, and educational content.</w:t>
      </w:r>
    </w:p>
    <w:p>
      <w:pPr>
        <w:numPr>
          <w:ilvl w:val="0"/>
          <w:numId w:val="1001"/>
        </w:numPr>
        <w:pStyle w:val="Compact"/>
      </w:pPr>
      <w:r>
        <w:rPr>
          <w:bCs/>
          <w:b/>
        </w:rPr>
        <w:t xml:space="preserve">Economic Development:</w:t>
      </w:r>
      <w:r>
        <w:t xml:space="preserve"> </w:t>
      </w:r>
      <w:r>
        <w:t xml:space="preserve">With Riyadh hosting global conferences such as GITEX and NEOM innovation forums, videographers are integral to creating promotional materials that attract foreign investment. Their work supports the Kingdom’s goal of becoming a global business hub.</w:t>
      </w:r>
    </w:p>
    <w:p>
      <w:pPr>
        <w:numPr>
          <w:ilvl w:val="0"/>
          <w:numId w:val="1001"/>
        </w:numPr>
        <w:pStyle w:val="Compact"/>
      </w:pPr>
      <w:r>
        <w:rPr>
          <w:bCs/>
          <w:b/>
        </w:rPr>
        <w:t xml:space="preserve">Social Media and Digital Marketing:</w:t>
      </w:r>
      <w:r>
        <w:t xml:space="preserve"> </w:t>
      </w:r>
      <w:r>
        <w:t xml:space="preserve">The rise of platforms like Instagram, TikTok, and YouTube has made video content a cornerstone of marketing strategies. Videographers in Riyadh cater to both local businesses and international brands seeking to engage with the Middle Eastern market.</w:t>
      </w:r>
    </w:p>
    <w:p>
      <w:pPr>
        <w:numPr>
          <w:ilvl w:val="0"/>
          <w:numId w:val="1001"/>
        </w:numPr>
        <w:pStyle w:val="Compact"/>
      </w:pPr>
      <w:r>
        <w:rPr>
          <w:bCs/>
          <w:b/>
        </w:rPr>
        <w:t xml:space="preserve">Academic Research:</w:t>
      </w:r>
      <w:r>
        <w:t xml:space="preserve"> </w:t>
      </w:r>
      <w:r>
        <w:t xml:space="preserve">As an academic discipline, videography in Riyadh provides insights into sociocultural dynamics. Researchers study how visual media influences public perception of Saudi Arabia’s transformation under Vision 2030.</w:t>
      </w:r>
    </w:p>
    <w:bookmarkEnd w:id="21"/>
    <w:bookmarkStart w:id="22" w:name="X67b5c4923e8ce5faa073957614ef9ef85b7747d"/>
    <w:p>
      <w:pPr>
        <w:pStyle w:val="Heading2"/>
      </w:pPr>
      <w:r>
        <w:t xml:space="preserve">Challenges and Opportunities for Videographers in Saudi Arabia Riyadh</w:t>
      </w:r>
    </w:p>
    <w:p>
      <w:pPr>
        <w:pStyle w:val="FirstParagraph"/>
      </w:pPr>
      <w:r>
        <w:t xml:space="preserve">While the opportunities for videographers in Riyadh are vast, they are not without challenges. One key issue is the need to balance cultural sensitivity with creative freedom. For instance, videographers must navigate Islamic norms regarding modesty, gender representation, and religious symbolism when creating content. This requires a deep understanding of Saudi Arabian society’s values.</w:t>
      </w:r>
    </w:p>
    <w:p>
      <w:pPr>
        <w:pStyle w:val="BodyText"/>
      </w:pPr>
      <w:r>
        <w:t xml:space="preserve">Another challenge lies in technological infrastructure. Although Riyadh boasts advanced facilities such as the King Abdullah Financial District and state-of-the-art media production studios, access to high-speed internet and equipment can vary across regions. Additionally, the rapid pace of digital innovation necessitates continuous skill development for videographers to remain competitive.</w:t>
      </w:r>
    </w:p>
    <w:p>
      <w:pPr>
        <w:pStyle w:val="BodyText"/>
      </w:pPr>
      <w:r>
        <w:t xml:space="preserve">Opportunities abound for those who adapt to these dynamics. The growth of the creative industry in Riyadh has led to collaborations between local universities (e.g., King Saud University) and international media organizations. Videographers can leverage these partnerships to participate in projects that align with Saudi Arabia’s cultural and economic goals.</w:t>
      </w:r>
    </w:p>
    <w:bookmarkEnd w:id="22"/>
    <w:bookmarkStart w:id="23" w:name="Xd73aebc23e7a9afae6b2a69a4d96c9943bdd954"/>
    <w:p>
      <w:pPr>
        <w:pStyle w:val="Heading2"/>
      </w:pPr>
      <w:r>
        <w:t xml:space="preserve">Educational and Academic Perspectives on Videography in Riyadh</w:t>
      </w:r>
    </w:p>
    <w:p>
      <w:pPr>
        <w:pStyle w:val="FirstParagraph"/>
      </w:pPr>
      <w:r>
        <w:t xml:space="preserve">Academic institutions in Riyadh are increasingly integrating videography into their curricula, recognizing its interdisciplinary value. Courses in film studies, media production, and digital storytelling now emphasize both technical skills and cultural context. This aligns with the Kingdom’s push to localize education while fostering global competitiveness.</w:t>
      </w:r>
    </w:p>
    <w:p>
      <w:pPr>
        <w:pStyle w:val="BodyText"/>
      </w:pPr>
      <w:r>
        <w:t xml:space="preserve">From an academic standpoint, research on videography in Riyadh can contribute to broader discussions about media representation in Islamic societies. Scholars are exploring how videographers use technology to reinterpret traditional narratives or highlight underrepresented communities within the city.</w:t>
      </w:r>
    </w:p>
    <w:bookmarkEnd w:id="23"/>
    <w:bookmarkStart w:id="24" w:name="conclusion"/>
    <w:p>
      <w:pPr>
        <w:pStyle w:val="Heading2"/>
      </w:pPr>
      <w:r>
        <w:t xml:space="preserve">Conclusion</w:t>
      </w:r>
    </w:p>
    <w:p>
      <w:pPr>
        <w:pStyle w:val="FirstParagraph"/>
      </w:pPr>
      <w:r>
        <w:t xml:space="preserve">In conclusion, the role of a videographer in Saudi Arabia Riyadh is multifaceted and deeply intertwined with the region’s socio-cultural and economic evolution. This abstract academic document underscores the importance of studying videography as both a professional practice and an academic field in this unique context. By examining challenges such as cultural sensitivity, technological disparities, and educational integration, we gain a nuanced understanding of how videographers shape perceptions of Riyadh—both locally and globally.</w:t>
      </w:r>
    </w:p>
    <w:p>
      <w:pPr>
        <w:pStyle w:val="BodyText"/>
      </w:pPr>
      <w:r>
        <w:t xml:space="preserve">The continued growth of the media industry in Saudi Arabia positions Riyadh as a key player in the global creative economy. As such, further academic inquiry into the role of videographers here is not only relevant but essential for informing policy, education, and innovation strategies. This document serves as an initial step toward fostering interdisciplinary dialogue about videography’s contribution to Saudi Arabia’s vision for the future.</w:t>
      </w:r>
    </w:p>
    <w:p>
      <w:r>
        <w:pict>
          <v:rect style="width:0;height:1.5pt" o:hralign="center" o:hrstd="t" o:hr="t"/>
        </w:pict>
      </w:r>
    </w:p>
    <w:p>
      <w:pPr>
        <w:pStyle w:val="FirstParagraph"/>
      </w:pPr>
      <w:r>
        <w:rPr>
          <w:iCs/>
          <w:i/>
        </w:rPr>
        <w:t xml:space="preserve">Word count: 815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Saudi Arabia Riyadh</dc:title>
  <dc:creator/>
  <dc:language>en</dc:language>
  <cp:keywords/>
  <dcterms:created xsi:type="dcterms:W3CDTF">2026-07-20T06:03:59Z</dcterms:created>
  <dcterms:modified xsi:type="dcterms:W3CDTF">2026-07-20T06:03:59Z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