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7d8ed27e373b5b85c7548632e336b47483744c4"/>
    <w:p>
      <w:pPr>
        <w:pStyle w:val="Heading1"/>
      </w:pPr>
      <w:r>
        <w:rPr>
          <w:iCs/>
          <w:i/>
          <w:bCs/>
          <w:b/>
        </w:rPr>
        <w:t xml:space="preserve">An Abstract Academic Document on the Role of Videographers in South Africa, Johannesburg</w:t>
      </w:r>
    </w:p>
    <w:p>
      <w:pPr>
        <w:pStyle w:val="FirstParagraph"/>
      </w:pPr>
      <w:r>
        <w:rPr>
          <w:iCs/>
          <w:i/>
          <w:bCs/>
          <w:b/>
        </w:rPr>
        <w:t xml:space="preserve">Videographer</w:t>
      </w:r>
      <w:r>
        <w:t xml:space="preserve">, as a profession, has evolved significantly in the 21st century, driven by technological advancements and the increasing demand for visual storytelling across industries. In</w:t>
      </w:r>
      <w:r>
        <w:t xml:space="preserve"> </w:t>
      </w:r>
      <w:r>
        <w:rPr>
          <w:iCs/>
          <w:i/>
          <w:bCs/>
          <w:b/>
        </w:rPr>
        <w:t xml:space="preserve">South Africa Johannesburg</w:t>
      </w:r>
      <w:r>
        <w:t xml:space="preserve">, a city renowned for its cultural diversity, economic dynamism, and historical significance, the role of videographers is not merely technical but deeply intertwined with socio-political narratives, creative expression, and community engagement. This abstract academic document explores the multifaceted contributions of videographers in</w:t>
      </w:r>
      <w:r>
        <w:t xml:space="preserve"> </w:t>
      </w:r>
      <w:r>
        <w:rPr>
          <w:iCs/>
          <w:i/>
          <w:bCs/>
          <w:b/>
        </w:rPr>
        <w:t xml:space="preserve">South Africa Johannesburg</w:t>
      </w:r>
      <w:r>
        <w:t xml:space="preserve">, examining their role as cultural custodians, economic contributors, and innovators in a rapidly evolving media landscape.</w:t>
      </w:r>
    </w:p>
    <w:p>
      <w:pPr>
        <w:pStyle w:val="BodyText"/>
      </w:pPr>
      <w:r>
        <w:t xml:space="preserve">Johannesburg, as the economic and cultural capital of South Africa, offers a unique environment for videographers to thrive. The city’s rich history—spanning from its origins as a gold mining town to its emergence as a global hub for art, film, and technology—creates fertile ground for visual storytelling. Videographers in Johannesburg are tasked with capturing the essence of this duality: the stark contrasts between urban poverty and luxury, the legacy of apartheid and post-apartheid transformation, and the vibrant creativity that defines contemporary South African identity. This document argues that</w:t>
      </w:r>
      <w:r>
        <w:t xml:space="preserve"> </w:t>
      </w:r>
      <w:r>
        <w:rPr>
          <w:iCs/>
          <w:i/>
          <w:bCs/>
          <w:b/>
        </w:rPr>
        <w:t xml:space="preserve">Videographer</w:t>
      </w:r>
      <w:r>
        <w:t xml:space="preserve"> </w:t>
      </w:r>
      <w:r>
        <w:t xml:space="preserve">professionals in Johannesburg are pivotal in shaping public narratives about these themes through their work.</w:t>
      </w:r>
    </w:p>
    <w:p>
      <w:pPr>
        <w:pStyle w:val="BodyText"/>
      </w:pPr>
      <w:r>
        <w:t xml:space="preserve">The academic significance of this study lies in its exploration of how videography intersects with socio-economic development, cultural preservation, and technological innovation. In</w:t>
      </w:r>
      <w:r>
        <w:t xml:space="preserve"> </w:t>
      </w:r>
      <w:r>
        <w:rPr>
          <w:iCs/>
          <w:i/>
          <w:bCs/>
          <w:b/>
        </w:rPr>
        <w:t xml:space="preserve">South Africa Johannesburg</w:t>
      </w:r>
      <w:r>
        <w:t xml:space="preserve">, videographers operate within a complex ecosystem influenced by local policies, international trends, and the demands of both traditional media outlets (e.g., news organizations) and digital platforms (e.g., social media). For instance, the rise of user-generated content has democratized access to visual storytelling tools, enabling independent videographers to document grassroots movements or community projects. However, this accessibility also raises critical questions about quality control, ethical considerations in documentation, and the commercialization of cultural narratives.</w:t>
      </w:r>
    </w:p>
    <w:p>
      <w:pPr>
        <w:pStyle w:val="BodyText"/>
      </w:pPr>
      <w:r>
        <w:t xml:space="preserve">The</w:t>
      </w:r>
      <w:r>
        <w:t xml:space="preserve"> </w:t>
      </w:r>
      <w:r>
        <w:rPr>
          <w:iCs/>
          <w:i/>
          <w:bCs/>
          <w:b/>
        </w:rPr>
        <w:t xml:space="preserve">Videographer</w:t>
      </w:r>
      <w:r>
        <w:t xml:space="preserve"> </w:t>
      </w:r>
      <w:r>
        <w:t xml:space="preserve">profession in Johannesburg is further shaped by the city’s status as a center for film production and media education. Institutions such as the University of Johannesburg and Wits University offer programs that integrate technical training with critical theory, preparing students to navigate both creative and ethical challenges. These programs emphasize the importance of understanding South Africa’s post-colonial context, which informs how videographers approach sensitive topics like race, gender, and historical memory. For example, a videographer in Johannesburg might focus on documenting the impact of land reform policies through human-interest stories or capturing the resurgence of indigenous art forms in urban spaces.</w:t>
      </w:r>
    </w:p>
    <w:p>
      <w:pPr>
        <w:pStyle w:val="BodyText"/>
      </w:pPr>
      <w:r>
        <w:t xml:space="preserve">Economically,</w:t>
      </w:r>
      <w:r>
        <w:t xml:space="preserve"> </w:t>
      </w:r>
      <w:r>
        <w:rPr>
          <w:iCs/>
          <w:i/>
          <w:bCs/>
          <w:b/>
        </w:rPr>
        <w:t xml:space="preserve">Videographers</w:t>
      </w:r>
      <w:r>
        <w:t xml:space="preserve"> </w:t>
      </w:r>
      <w:r>
        <w:t xml:space="preserve">in</w:t>
      </w:r>
      <w:r>
        <w:t xml:space="preserve"> </w:t>
      </w:r>
      <w:r>
        <w:rPr>
          <w:iCs/>
          <w:i/>
          <w:bCs/>
          <w:b/>
        </w:rPr>
        <w:t xml:space="preserve">South Africa Johannesburg</w:t>
      </w:r>
      <w:r>
        <w:t xml:space="preserve"> </w:t>
      </w:r>
      <w:r>
        <w:t xml:space="preserve">contribute to a growing creative industries sector. According to the Department of Arts and Culture (2023), the South African film and video production industry has seen a 15% annual growth rate over the past decade, with Johannesburg serving as its nerve center. This growth is fueled by both domestic demand (e.g., corporate training videos, documentaries) and international collaborations (e.g., film festivals like the Joburg Film Festival). However, challenges persist: limited access to high-end equipment for independent videographers, competition from global streaming platforms, and the need for continuous upskilling in emerging technologies such as virtual reality (VR) and artificial intelligence (AI)-driven editing software.</w:t>
      </w:r>
    </w:p>
    <w:p>
      <w:pPr>
        <w:pStyle w:val="BodyText"/>
      </w:pPr>
      <w:r>
        <w:t xml:space="preserve">Culturally,</w:t>
      </w:r>
      <w:r>
        <w:t xml:space="preserve"> </w:t>
      </w:r>
      <w:r>
        <w:rPr>
          <w:iCs/>
          <w:i/>
          <w:bCs/>
          <w:b/>
        </w:rPr>
        <w:t xml:space="preserve">Videographers</w:t>
      </w:r>
      <w:r>
        <w:t xml:space="preserve"> </w:t>
      </w:r>
      <w:r>
        <w:t xml:space="preserve">in Johannesburg play a vital role in preserving and promoting South Africa’s diverse heritage. The city’s population is a mosaic of African, Indian, and European influences, which videographers can capture through festivals (e.g., the Mzansi Magic Awards), street art, or oral history projects. A notable example is the use of videography to archive indigenous languages and traditional practices at risk of extinction due to globalization. By creating content that resonates with both local audiences and international viewers, Johannesburg-based videographers help position South Africa as a leader in post-colonial storytelling.</w:t>
      </w:r>
    </w:p>
    <w:p>
      <w:pPr>
        <w:pStyle w:val="BodyText"/>
      </w:pPr>
      <w:r>
        <w:t xml:space="preserve">Technological advancements have also transformed the</w:t>
      </w:r>
      <w:r>
        <w:t xml:space="preserve"> </w:t>
      </w:r>
      <w:r>
        <w:rPr>
          <w:iCs/>
          <w:i/>
          <w:bCs/>
          <w:b/>
        </w:rPr>
        <w:t xml:space="preserve">Videographer</w:t>
      </w:r>
      <w:r>
        <w:t xml:space="preserve"> </w:t>
      </w:r>
      <w:r>
        <w:t xml:space="preserve">profession in</w:t>
      </w:r>
      <w:r>
        <w:t xml:space="preserve"> </w:t>
      </w:r>
      <w:r>
        <w:rPr>
          <w:iCs/>
          <w:i/>
          <w:bCs/>
          <w:b/>
        </w:rPr>
        <w:t xml:space="preserve">South Africa Johannesburg</w:t>
      </w:r>
      <w:r>
        <w:t xml:space="preserve">. The proliferation of smartphones with high-quality cameras, cloud-based editing tools, and social media platforms has lowered entry barriers for aspiring videographers. However, this democratization has led to a saturated market where standing out requires not only technical skill but also a unique creative vision. Videographers must now balance artistic integrity with the demands of viral content or sponsored campaigns, often navigating ethical dilemmas about representation and authenticity.</w:t>
      </w:r>
    </w:p>
    <w:p>
      <w:pPr>
        <w:pStyle w:val="BodyText"/>
      </w:pPr>
      <w:r>
        <w:t xml:space="preserve">Furthermore, the socio-political climate in South Africa adds another layer of complexity for videographers. Issues such as corruption, inequality, and xenophobia are frequently documented by local videographers who use their craft to hold power accountable. For instance, investigative videos exposing human rights violations have been instrumental in raising awareness and catalyzing community action. Yet, this work comes with risks—threats to personal safety from those in positions of authority or backlash from communities that may not welcome critical scrutiny.</w:t>
      </w:r>
    </w:p>
    <w:p>
      <w:pPr>
        <w:pStyle w:val="BodyText"/>
      </w:pPr>
      <w:r>
        <w:t xml:space="preserve">In conclusion, the role of</w:t>
      </w:r>
      <w:r>
        <w:t xml:space="preserve"> </w:t>
      </w:r>
      <w:r>
        <w:rPr>
          <w:iCs/>
          <w:i/>
          <w:bCs/>
          <w:b/>
        </w:rPr>
        <w:t xml:space="preserve">Videographer</w:t>
      </w:r>
      <w:r>
        <w:t xml:space="preserve"> </w:t>
      </w:r>
      <w:r>
        <w:t xml:space="preserve">professionals in</w:t>
      </w:r>
      <w:r>
        <w:t xml:space="preserve"> </w:t>
      </w:r>
      <w:r>
        <w:rPr>
          <w:iCs/>
          <w:i/>
          <w:bCs/>
          <w:b/>
        </w:rPr>
        <w:t xml:space="preserve">South Africa Johannesburg</w:t>
      </w:r>
      <w:r>
        <w:t xml:space="preserve"> </w:t>
      </w:r>
      <w:r>
        <w:t xml:space="preserve">is both dynamic and transformative. They are not merely technicians but cultural archivists, economic actors, and social commentators who navigate a landscape defined by historical legacy and modern innovation. As Johannesburg continues to evolve as a global city, the contributions of videographers will remain central to its identity—capturing stories that reflect the nation’s past while shaping its future.</w:t>
      </w:r>
    </w:p>
    <w:p>
      <w:pPr>
        <w:pStyle w:val="BodyText"/>
      </w:pPr>
      <w:r>
        <w:rPr>
          <w:iCs/>
          <w:i/>
        </w:rPr>
        <w:t xml:space="preserve">This abstract academic document underscores the importance of recognizing and supporting</w:t>
      </w:r>
      <w:r>
        <w:rPr>
          <w:iCs/>
          <w:i/>
        </w:rPr>
        <w:t xml:space="preserve"> </w:t>
      </w:r>
      <w:r>
        <w:rPr>
          <w:iCs/>
          <w:i/>
          <w:bCs/>
          <w:b/>
          <w:iCs/>
          <w:i/>
        </w:rPr>
        <w:t xml:space="preserve">Videographer</w:t>
      </w:r>
      <w:r>
        <w:rPr>
          <w:iCs/>
          <w:i/>
        </w:rPr>
        <w:t xml:space="preserve"> </w:t>
      </w:r>
      <w:r>
        <w:rPr>
          <w:iCs/>
          <w:i/>
        </w:rPr>
        <w:t xml:space="preserve">professionals in</w:t>
      </w:r>
      <w:r>
        <w:rPr>
          <w:iCs/>
          <w:i/>
        </w:rPr>
        <w:t xml:space="preserve"> </w:t>
      </w:r>
      <w:r>
        <w:rPr>
          <w:iCs/>
          <w:i/>
          <w:bCs/>
          <w:b/>
          <w:iCs/>
          <w:i/>
        </w:rPr>
        <w:t xml:space="preserve">South Africa Johannesburg</w:t>
      </w:r>
      <w:r>
        <w:rPr>
          <w:iCs/>
          <w:i/>
        </w:rPr>
        <w:t xml:space="preserve">, whose work bridges art, technology, and social responsibility. By fostering collaboration between academia, industry stakeholders, and communities, South Africa can ensure that its visual narratives remain inclusive, ethical, and impactful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South Africa Johannesburg</dc:title>
  <dc:creator/>
  <cp:keywords/>
  <dcterms:created xsi:type="dcterms:W3CDTF">2026-07-23T19:46:35Z</dcterms:created>
  <dcterms:modified xsi:type="dcterms:W3CDTF">2026-07-23T19:46:35Z</dcterms:modified>
</cp:coreProperties>
</file>

<file path=docProps/custom.xml><?xml version="1.0" encoding="utf-8"?>
<Properties xmlns="http://schemas.openxmlformats.org/officeDocument/2006/custom-properties" xmlns:vt="http://schemas.openxmlformats.org/officeDocument/2006/docPropsVTypes"/>
</file>