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dfae76afc49c6c88dceb1a68416455707b3d10"/>
    <w:p>
      <w:pPr>
        <w:pStyle w:val="Heading1"/>
      </w:pPr>
      <w:r>
        <w:rPr>
          <w:iCs/>
          <w:i/>
          <w:bCs/>
          <w:b/>
        </w:rPr>
        <w:t xml:space="preserve">An Abstract Academic Document on the Role of Videographer in United States Los Angeles</w:t>
      </w:r>
    </w:p>
    <w:p>
      <w:pPr>
        <w:pStyle w:val="FirstParagraph"/>
      </w:pPr>
      <w:r>
        <w:t xml:space="preserve">In the context of academic discourse, the role of a videographer within the cultural and economic landscape of</w:t>
      </w:r>
      <w:r>
        <w:t xml:space="preserve"> </w:t>
      </w:r>
      <w:r>
        <w:rPr>
          <w:bCs/>
          <w:b/>
        </w:rPr>
        <w:t xml:space="preserve">United States Los Angeles</w:t>
      </w:r>
      <w:r>
        <w:t xml:space="preserve"> </w:t>
      </w:r>
      <w:r>
        <w:t xml:space="preserve">emerges as a subject of significant interdisciplinary interest. This document explores how videographers—defined as professionals who capture, edit, and produce visual content—contribute to the dynamic media ecosystem in Los Angeles, often referred to as the global epicenter of entertainment. By examining their technical expertise, creative adaptability, and integration into industries such as film production, advertising, and digital content creation, this abstract highlights the evolving significance of videographers in shaping contemporary storytelling and visual communication. The focus on</w:t>
      </w:r>
      <w:r>
        <w:t xml:space="preserve"> </w:t>
      </w:r>
      <w:r>
        <w:rPr>
          <w:bCs/>
          <w:b/>
        </w:rPr>
        <w:t xml:space="preserve">United States Los Angeles</w:t>
      </w:r>
      <w:r>
        <w:t xml:space="preserve"> </w:t>
      </w:r>
      <w:r>
        <w:t xml:space="preserve">is critical due to its unique position as a nexus for innovation in audiovisual media.</w:t>
      </w:r>
    </w:p>
    <w:bookmarkStart w:id="20" w:name="X02ab23cdac62159033dd3364df7bf7b1f61a564"/>
    <w:p>
      <w:pPr>
        <w:pStyle w:val="Heading2"/>
      </w:pPr>
      <w:r>
        <w:rPr>
          <w:bCs/>
          <w:b/>
        </w:rPr>
        <w:t xml:space="preserve">The Cultural and Economic Context of Videography in Los Angeles</w:t>
      </w:r>
    </w:p>
    <w:p>
      <w:pPr>
        <w:pStyle w:val="FirstParagraph"/>
      </w:pPr>
      <w:r>
        <w:rPr>
          <w:iCs/>
          <w:i/>
        </w:rPr>
        <w:t xml:space="preserve">Videographer</w:t>
      </w:r>
      <w:r>
        <w:t xml:space="preserve"> </w:t>
      </w:r>
      <w:r>
        <w:t xml:space="preserve">roles in</w:t>
      </w:r>
      <w:r>
        <w:t xml:space="preserve"> </w:t>
      </w:r>
      <w:r>
        <w:rPr>
          <w:bCs/>
          <w:b/>
        </w:rPr>
        <w:t xml:space="preserve">Los Angeles</w:t>
      </w:r>
      <w:r>
        <w:t xml:space="preserve"> </w:t>
      </w:r>
      <w:r>
        <w:t xml:space="preserve">are deeply intertwined with the city’s status as a hub for entertainment, technology, and creative industries. As the home of Hollywood, Los Angeles hosts a vast network of film studios, production companies, and independent creators who rely on videographers to translate their visions into compelling visual narratives. The academic analysis of this role must consider how geographic proximity to these institutions fosters both opportunities and competition for professionals in the field.</w:t>
      </w:r>
    </w:p>
    <w:p>
      <w:pPr>
        <w:pStyle w:val="BodyText"/>
      </w:pPr>
      <w:r>
        <w:t xml:space="preserve">The demand for videographers in Los Angeles is driven by multiple sectors: traditional film and television, digital marketing, social media content creation, and emerging technologies such as virtual reality (VR) and augmented reality (AR). This diversification reflects broader societal shifts toward visual storytelling as a dominant form of communication. Moreover, the city’s multicultural demographic further enriches the creative palette of videographers, enabling them to produce content that resonates with global audiences while addressing local narratives.</w:t>
      </w:r>
    </w:p>
    <w:bookmarkEnd w:id="20"/>
    <w:bookmarkStart w:id="21" w:name="Xed50d09b89b8aa5973e418500222d1b229b068f"/>
    <w:p>
      <w:pPr>
        <w:pStyle w:val="Heading2"/>
      </w:pPr>
      <w:r>
        <w:rPr>
          <w:bCs/>
          <w:b/>
        </w:rPr>
        <w:t xml:space="preserve">The Academic Relevance of Videographer Studies</w:t>
      </w:r>
    </w:p>
    <w:p>
      <w:pPr>
        <w:pStyle w:val="FirstParagraph"/>
      </w:pPr>
      <w:r>
        <w:t xml:space="preserve">Academic research on</w:t>
      </w:r>
      <w:r>
        <w:t xml:space="preserve"> </w:t>
      </w:r>
      <w:r>
        <w:rPr>
          <w:iCs/>
          <w:i/>
        </w:rPr>
        <w:t xml:space="preserve">Videographer</w:t>
      </w:r>
      <w:r>
        <w:t xml:space="preserve"> </w:t>
      </w:r>
      <w:r>
        <w:t xml:space="preserve">practices in Los Angeles is essential to understanding the intersection of art, technology, and commerce. This role requires a blend of technical proficiency (e.g., camera operation, lighting design) and artistic sensibility (e.g., framing composition, narrative structure). As such, videography can be studied through frameworks in media studies, visual arts education, and even computer science for its reliance on digital tools.</w:t>
      </w:r>
    </w:p>
    <w:p>
      <w:pPr>
        <w:pStyle w:val="BodyText"/>
      </w:pPr>
      <w:r>
        <w:t xml:space="preserve">The academic exploration of videographers in</w:t>
      </w:r>
      <w:r>
        <w:t xml:space="preserve"> </w:t>
      </w:r>
      <w:r>
        <w:rPr>
          <w:bCs/>
          <w:b/>
        </w:rPr>
        <w:t xml:space="preserve">Los Angeles</w:t>
      </w:r>
      <w:r>
        <w:t xml:space="preserve"> </w:t>
      </w:r>
      <w:r>
        <w:t xml:space="preserve">also raises critical questions about labor dynamics. The city’s freelance market is highly competitive, with many videographers operating as independent contractors or part of small production teams. This contrasts with traditional studio roles, necessitating a discussion on how economic structures and educational pathways shape career trajectories for professionals in this field.</w:t>
      </w:r>
    </w:p>
    <w:bookmarkEnd w:id="21"/>
    <w:bookmarkStart w:id="22" w:name="Xd1ba2be5a28084f609fc1fcb2a99fb9d2e4b3fd"/>
    <w:p>
      <w:pPr>
        <w:pStyle w:val="Heading2"/>
      </w:pPr>
      <w:r>
        <w:rPr>
          <w:bCs/>
          <w:b/>
        </w:rPr>
        <w:t xml:space="preserve">Technological Advancements and Their Impact</w:t>
      </w:r>
    </w:p>
    <w:p>
      <w:pPr>
        <w:pStyle w:val="FirstParagraph"/>
      </w:pPr>
      <w:r>
        <w:t xml:space="preserve">The rapid evolution of digital technology has transformed the videographer’s role in</w:t>
      </w:r>
      <w:r>
        <w:t xml:space="preserve"> </w:t>
      </w:r>
      <w:r>
        <w:rPr>
          <w:bCs/>
          <w:b/>
        </w:rPr>
        <w:t xml:space="preserve">Los Angeles</w:t>
      </w:r>
      <w:r>
        <w:t xml:space="preserve">. High-resolution cameras, drones, and AI-driven editing software have democratized video production, enabling even independent creators to compete with major studios. This technological shift is a focal point for academic inquiry, as it challenges traditional hierarchies within the film industry and redefines the skills required of modern videographers.</w:t>
      </w:r>
    </w:p>
    <w:p>
      <w:pPr>
        <w:pStyle w:val="BodyText"/>
      </w:pPr>
      <w:r>
        <w:t xml:space="preserve">In an</w:t>
      </w:r>
      <w:r>
        <w:t xml:space="preserve"> </w:t>
      </w:r>
      <w:r>
        <w:rPr>
          <w:iCs/>
          <w:i/>
        </w:rPr>
        <w:t xml:space="preserve">academic</w:t>
      </w:r>
      <w:r>
        <w:t xml:space="preserve"> </w:t>
      </w:r>
      <w:r>
        <w:t xml:space="preserve">context, this technological proliferation raises ethical and methodological questions. For instance, how do emerging tools influence aesthetic choices? How does automation affect the creative agency of videographers? These topics are particularly pertinent in Los Angeles, where innovation often outpaces regulation.</w:t>
      </w:r>
    </w:p>
    <w:bookmarkEnd w:id="22"/>
    <w:bookmarkStart w:id="23" w:name="X5748d3b7c54b9ed7f15a4585ae671c68ab84d77"/>
    <w:p>
      <w:pPr>
        <w:pStyle w:val="Heading2"/>
      </w:pPr>
      <w:r>
        <w:rPr>
          <w:bCs/>
          <w:b/>
        </w:rPr>
        <w:t xml:space="preserve">Educational Pathways and Industry Collaboration</w:t>
      </w:r>
    </w:p>
    <w:p>
      <w:pPr>
        <w:pStyle w:val="FirstParagraph"/>
      </w:pPr>
      <w:r>
        <w:t xml:space="preserve">The academic training of videographers in</w:t>
      </w:r>
      <w:r>
        <w:t xml:space="preserve"> </w:t>
      </w:r>
      <w:r>
        <w:rPr>
          <w:bCs/>
          <w:b/>
        </w:rPr>
        <w:t xml:space="preserve">Los Angeles</w:t>
      </w:r>
      <w:r>
        <w:t xml:space="preserve"> </w:t>
      </w:r>
      <w:r>
        <w:t xml:space="preserve">is shaped by a combination of formal education (e.g., programs at institutions like the University of Southern California) and informal learning through industry experience. Collaborations between educational institutions and media companies are vital for equipping students with practical skills while fostering networks within the local industry.</w:t>
      </w:r>
    </w:p>
    <w:p>
      <w:pPr>
        <w:pStyle w:val="BodyText"/>
      </w:pPr>
      <w:r>
        <w:t xml:space="preserve">A key academic contribution lies in analyzing how Los Angeles-based videographers navigate these dual realms of education and practice. This includes studying mentorship programs, internships, and the role of workshops in skill development. Furthermore, the city’s concentration of film festivals (e.g., Sundance) provides a unique platform for videographers to showcase their work academically and professionally.</w:t>
      </w:r>
    </w:p>
    <w:bookmarkEnd w:id="23"/>
    <w:bookmarkStart w:id="24" w:name="Xd8d0f5a03f35154c65d022409b46e9b3688ed27"/>
    <w:p>
      <w:pPr>
        <w:pStyle w:val="Heading2"/>
      </w:pPr>
      <w:r>
        <w:rPr>
          <w:bCs/>
          <w:b/>
        </w:rPr>
        <w:t xml:space="preserve">Sociocultural Contributions and Challenges</w:t>
      </w:r>
    </w:p>
    <w:p>
      <w:pPr>
        <w:pStyle w:val="FirstParagraph"/>
      </w:pPr>
      <w:r>
        <w:rPr>
          <w:iCs/>
          <w:i/>
        </w:rPr>
        <w:t xml:space="preserve">Videographer</w:t>
      </w:r>
      <w:r>
        <w:t xml:space="preserve">s in Los Angeles play a pivotal role in documenting sociocultural phenomena, from social justice movements to community celebrations. Their work often bridges personal expression and public discourse, making them valuable subjects of academic study. However, this role also involves challenges such as ethical dilemmas in representation and the pressure to conform to commercial expectations.</w:t>
      </w:r>
    </w:p>
    <w:p>
      <w:pPr>
        <w:pStyle w:val="BodyText"/>
      </w:pPr>
      <w:r>
        <w:t xml:space="preserve">The</w:t>
      </w:r>
      <w:r>
        <w:t xml:space="preserve"> </w:t>
      </w:r>
      <w:r>
        <w:rPr>
          <w:bCs/>
          <w:b/>
        </w:rPr>
        <w:t xml:space="preserve">United States Los Angeles</w:t>
      </w:r>
      <w:r>
        <w:t xml:space="preserve"> </w:t>
      </w:r>
      <w:r>
        <w:t xml:space="preserve">context adds layers of complexity. The city’s history of cultural diversity and its status as a global influencer mean that videographers must navigate issues of identity, representation, and cultural sensitivity. Academically, this underscores the need for interdisciplinary approaches that include sociology, ethics, and media theory.</w:t>
      </w:r>
    </w:p>
    <w:bookmarkEnd w:id="24"/>
    <w:bookmarkStart w:id="25" w:name="the-future-of-videography-in-los-angeles"/>
    <w:p>
      <w:pPr>
        <w:pStyle w:val="Heading2"/>
      </w:pPr>
      <w:r>
        <w:rPr>
          <w:bCs/>
          <w:b/>
        </w:rPr>
        <w:t xml:space="preserve">The Future of Videography in Los Angeles</w:t>
      </w:r>
    </w:p>
    <w:p>
      <w:pPr>
        <w:pStyle w:val="FirstParagraph"/>
      </w:pPr>
      <w:r>
        <w:t xml:space="preserve">The future trajectory of</w:t>
      </w:r>
      <w:r>
        <w:t xml:space="preserve"> </w:t>
      </w:r>
      <w:r>
        <w:rPr>
          <w:iCs/>
          <w:i/>
        </w:rPr>
        <w:t xml:space="preserve">Videographer</w:t>
      </w:r>
      <w:r>
        <w:t xml:space="preserve">s in</w:t>
      </w:r>
      <w:r>
        <w:t xml:space="preserve"> </w:t>
      </w:r>
      <w:r>
        <w:rPr>
          <w:bCs/>
          <w:b/>
        </w:rPr>
        <w:t xml:space="preserve">Los Angeles</w:t>
      </w:r>
      <w:r>
        <w:t xml:space="preserve"> </w:t>
      </w:r>
      <w:r>
        <w:t xml:space="preserve">will likely be shaped by ongoing technological advancements and shifting audience preferences. Academic institutions must adapt their curricula to address these changes, emphasizing skills such as data analytics for content optimization or 3D animation techniques.</w:t>
      </w:r>
    </w:p>
    <w:p>
      <w:pPr>
        <w:pStyle w:val="BodyText"/>
      </w:pPr>
      <w:r>
        <w:t xml:space="preserve">Moreover, the growing demand for sustainable and inclusive practices within the media industry presents an opportunity for videographers to innovate. In</w:t>
      </w:r>
      <w:r>
        <w:t xml:space="preserve"> </w:t>
      </w:r>
      <w:r>
        <w:rPr>
          <w:bCs/>
          <w:b/>
        </w:rPr>
        <w:t xml:space="preserve">Los Angeles</w:t>
      </w:r>
      <w:r>
        <w:t xml:space="preserve">, where environmental consciousness and social equity are increasingly prioritized, this alignment between personal values and professional practice could become a defining feature of the next generation of videographers.</w:t>
      </w:r>
    </w:p>
    <w:bookmarkEnd w:id="25"/>
    <w:bookmarkStart w:id="26" w:name="X14ba49abc9f07037e3cd8b2b8237c8d34f5f5f0"/>
    <w:p>
      <w:pPr>
        <w:pStyle w:val="Heading2"/>
      </w:pPr>
      <w:r>
        <w:rPr>
          <w:bCs/>
          <w:b/>
        </w:rPr>
        <w:t xml:space="preserve">Conclusion: The Interdisciplinary Significance of Videography in Los Angeles</w:t>
      </w:r>
    </w:p>
    <w:p>
      <w:pPr>
        <w:pStyle w:val="FirstParagraph"/>
      </w:pPr>
      <w:r>
        <w:t xml:space="preserve">In conclusion, the role of</w:t>
      </w:r>
      <w:r>
        <w:t xml:space="preserve"> </w:t>
      </w:r>
      <w:r>
        <w:rPr>
          <w:iCs/>
          <w:i/>
        </w:rPr>
        <w:t xml:space="preserve">Videographer</w:t>
      </w:r>
      <w:r>
        <w:t xml:space="preserve">s in</w:t>
      </w:r>
      <w:r>
        <w:t xml:space="preserve"> </w:t>
      </w:r>
      <w:r>
        <w:rPr>
          <w:bCs/>
          <w:b/>
        </w:rPr>
        <w:t xml:space="preserve">Los Angeles, United States</w:t>
      </w:r>
      <w:r>
        <w:t xml:space="preserve">, is a subject worthy of rigorous academic examination. This document has outlined how their work intersects with cultural production, technological innovation, and economic dynamics within one of the world’s most influential cities. As both creators and scholars continue to explore this field, it is imperative to recognize the unique contributions of Los Angeles-based videographers in shaping the future of visual storytelling.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United States Los Angeles</dc:title>
  <dc:creator/>
  <cp:keywords/>
  <dcterms:created xsi:type="dcterms:W3CDTF">2026-07-23T16:23:01Z</dcterms:created>
  <dcterms:modified xsi:type="dcterms:W3CDTF">2026-07-23T16:23:01Z</dcterms:modified>
</cp:coreProperties>
</file>

<file path=docProps/custom.xml><?xml version="1.0" encoding="utf-8"?>
<Properties xmlns="http://schemas.openxmlformats.org/officeDocument/2006/custom-properties" xmlns:vt="http://schemas.openxmlformats.org/officeDocument/2006/docPropsVTypes"/>
</file>