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9207efd775a53060533f4bec39887b4910c4bc9"/>
    <w:p>
      <w:pPr>
        <w:pStyle w:val="Heading1"/>
      </w:pPr>
      <w:r>
        <w:t xml:space="preserve">Abstract Academic: The Role of Web Designers in Argentina Buenos Aires</w:t>
      </w:r>
    </w:p>
    <w:p>
      <w:pPr>
        <w:pStyle w:val="FirstParagraph"/>
      </w:pPr>
      <w:r>
        <w:rPr>
          <w:bCs/>
          <w:b/>
        </w:rPr>
        <w:t xml:space="preserve">Abstract:</w:t>
      </w:r>
      <w:r>
        <w:t xml:space="preserve"> </w:t>
      </w:r>
      <w:r>
        <w:t xml:space="preserve">In the rapidly evolving digital landscape, the role of a</w:t>
      </w:r>
      <w:r>
        <w:t xml:space="preserve"> </w:t>
      </w:r>
      <w:r>
        <w:rPr>
          <w:bCs/>
          <w:b/>
        </w:rPr>
        <w:t xml:space="preserve">Web Designer</w:t>
      </w:r>
      <w:r>
        <w:t xml:space="preserve"> </w:t>
      </w:r>
      <w:r>
        <w:t xml:space="preserve">has become indispensable, particularly in regions experiencing accelerated technological integration such as Argentina’s capital, Buenos Aires. This academic abstract explores the professional and cultural dynamics that shape the practice of web design in Buenos Aires, emphasizing its significance within Argentina’s broader economic and societal context. By analyzing the interplay between local market demands, global trends in digital innovation, and the unique challenges faced by</w:t>
      </w:r>
      <w:r>
        <w:t xml:space="preserve"> </w:t>
      </w:r>
      <w:r>
        <w:rPr>
          <w:bCs/>
          <w:b/>
        </w:rPr>
        <w:t xml:space="preserve">Web Designers</w:t>
      </w:r>
      <w:r>
        <w:t xml:space="preserve"> </w:t>
      </w:r>
      <w:r>
        <w:t xml:space="preserve">in this region, this document underscores how their expertise contributes to both technological advancement and socio-economic development in Buenos Aires.</w:t>
      </w:r>
    </w:p>
    <w:bookmarkStart w:id="20" w:name="introduction"/>
    <w:p>
      <w:pPr>
        <w:pStyle w:val="Heading2"/>
      </w:pPr>
      <w:r>
        <w:t xml:space="preserve">Introduction</w:t>
      </w:r>
    </w:p>
    <w:p>
      <w:pPr>
        <w:pStyle w:val="FirstParagraph"/>
      </w:pPr>
      <w:r>
        <w:t xml:space="preserve">The rise of the internet as a cornerstone of modern business has transformed the role of a</w:t>
      </w:r>
      <w:r>
        <w:t xml:space="preserve"> </w:t>
      </w:r>
      <w:r>
        <w:rPr>
          <w:bCs/>
          <w:b/>
        </w:rPr>
        <w:t xml:space="preserve">Web Designer</w:t>
      </w:r>
      <w:r>
        <w:t xml:space="preserve"> </w:t>
      </w:r>
      <w:r>
        <w:t xml:space="preserve">from a niche specialist to a pivotal actor in shaping digital experiences. In cities like Buenos Aires, Argentina’s political and economic hub, this transformation is particularly pronounced due to the city’s growing tech ecosystem, entrepreneurial culture, and increasing reliance on digital platforms for commerce, education, and public services. This abstract provides an academic overview of how</w:t>
      </w:r>
      <w:r>
        <w:t xml:space="preserve"> </w:t>
      </w:r>
      <w:r>
        <w:rPr>
          <w:bCs/>
          <w:b/>
        </w:rPr>
        <w:t xml:space="preserve">Web Designers</w:t>
      </w:r>
      <w:r>
        <w:t xml:space="preserve"> </w:t>
      </w:r>
      <w:r>
        <w:t xml:space="preserve">in Buenos Aires navigate the intersection of creativity, technology, and local cultural specificity to meet the demands of a diverse clientele. It also highlights the broader implications of their work for Argentina’s digital economy and its alignment with global trends.</w:t>
      </w:r>
    </w:p>
    <w:bookmarkEnd w:id="20"/>
    <w:bookmarkStart w:id="21" w:name="contextual-factors-in-buenos-aires"/>
    <w:p>
      <w:pPr>
        <w:pStyle w:val="Heading2"/>
      </w:pPr>
      <w:r>
        <w:t xml:space="preserve">Contextual Factors in Buenos Aires</w:t>
      </w:r>
    </w:p>
    <w:p>
      <w:pPr>
        <w:pStyle w:val="FirstParagraph"/>
      </w:pPr>
      <w:r>
        <w:t xml:space="preserve">Buenos Aires has emerged as a key center for technological innovation in South America, driven by government initiatives to promote digital literacy, a burgeoning startup scene, and the presence of multinational corporations. According to recent studies (e.g., Latin American Digital Economy Report 2023), Argentina’s internet penetration rate exceeds 75%, with smartphone usage surpassing 90% in urban areas like Buenos Aires. This widespread connectivity has created a fertile ground for digital services, from e-commerce platforms to government portals, all of which require the expertise of</w:t>
      </w:r>
      <w:r>
        <w:t xml:space="preserve"> </w:t>
      </w:r>
      <w:r>
        <w:rPr>
          <w:bCs/>
          <w:b/>
        </w:rPr>
        <w:t xml:space="preserve">Web Designers</w:t>
      </w:r>
      <w:r>
        <w:t xml:space="preserve"> </w:t>
      </w:r>
      <w:r>
        <w:t xml:space="preserve">to ensure usability, accessibility, and aesthetic appeal.</w:t>
      </w:r>
    </w:p>
    <w:p>
      <w:pPr>
        <w:pStyle w:val="BodyText"/>
      </w:pPr>
      <w:r>
        <w:t xml:space="preserve">The local context also presents unique challenges. While Buenos Aires boasts a vibrant creative community, many</w:t>
      </w:r>
      <w:r>
        <w:t xml:space="preserve"> </w:t>
      </w:r>
      <w:r>
        <w:rPr>
          <w:bCs/>
          <w:b/>
        </w:rPr>
        <w:t xml:space="preserve">Web Designers</w:t>
      </w:r>
      <w:r>
        <w:t xml:space="preserve"> </w:t>
      </w:r>
      <w:r>
        <w:t xml:space="preserve">must contend with infrastructure limitations such as inconsistent broadband connectivity and currency fluctuations that affect project budgets. Additionally, the need to design websites that cater to both international audiences and local Argentinian users necessitates an understanding of cultural nuances, linguistic diversity (including regional variations of Spanish), and compliance with local regulations like data privacy laws.</w:t>
      </w:r>
    </w:p>
    <w:bookmarkEnd w:id="21"/>
    <w:bookmarkStart w:id="22" w:name="Xac73e2805f1f0bf3f8b9a41841f9f7452f8a65c"/>
    <w:p>
      <w:pPr>
        <w:pStyle w:val="Heading2"/>
      </w:pPr>
      <w:r>
        <w:t xml:space="preserve">The Professional Profile of a Web Designer in Buenos Aires</w:t>
      </w:r>
    </w:p>
    <w:p>
      <w:pPr>
        <w:pStyle w:val="FirstParagraph"/>
      </w:pPr>
      <w:r>
        <w:t xml:space="preserve">A</w:t>
      </w:r>
      <w:r>
        <w:t xml:space="preserve"> </w:t>
      </w:r>
      <w:r>
        <w:rPr>
          <w:bCs/>
          <w:b/>
        </w:rPr>
        <w:t xml:space="preserve">Web Designer</w:t>
      </w:r>
      <w:r>
        <w:t xml:space="preserve"> </w:t>
      </w:r>
      <w:r>
        <w:t xml:space="preserve">in Buenos Aires operates at the crossroads of artistry and technology. Their responsibilities extend beyond visual aesthetics to include user experience (UX) optimization, responsive design for mobile devices, and integration with back-end systems. Proficiency in tools such as Adobe XD, Figma, Sketch, and coding languages like HTML5, CSS3, JavaScript (React or Vue.js), and content management systems (CMS) like WordPress is standard. Furthermore, many designers collaborate with developers to ensure seamless functionality while maintaining a cohesive visual identity.</w:t>
      </w:r>
    </w:p>
    <w:p>
      <w:pPr>
        <w:pStyle w:val="BodyText"/>
      </w:pPr>
      <w:r>
        <w:t xml:space="preserve">The professional landscape for</w:t>
      </w:r>
      <w:r>
        <w:t xml:space="preserve"> </w:t>
      </w:r>
      <w:r>
        <w:rPr>
          <w:bCs/>
          <w:b/>
        </w:rPr>
        <w:t xml:space="preserve">Web Designers</w:t>
      </w:r>
      <w:r>
        <w:t xml:space="preserve"> </w:t>
      </w:r>
      <w:r>
        <w:t xml:space="preserve">in Buenos Aires is diverse. Freelancers often work with small businesses, startups, or international clients via online platforms like Upwork or Fiverr. Meanwhile, agencies specializing in digital marketing and e-commerce provide employment opportunities for those seeking structured environments. Educational institutions such as the Universidad de Buenos Aires (UBA) and private design schools offer programs that blend theoretical knowledge with practical skills, though there is a growing demand for continuous upskilling in emerging technologies like AI-driven design tools or augmented reality (AR) integration.</w:t>
      </w:r>
    </w:p>
    <w:bookmarkEnd w:id="22"/>
    <w:bookmarkStart w:id="23" w:name="economic-and-social-impact"/>
    <w:p>
      <w:pPr>
        <w:pStyle w:val="Heading2"/>
      </w:pPr>
      <w:r>
        <w:t xml:space="preserve">Economic and Social Impact</w:t>
      </w:r>
    </w:p>
    <w:p>
      <w:pPr>
        <w:pStyle w:val="FirstParagraph"/>
      </w:pPr>
      <w:r>
        <w:t xml:space="preserve">The work of</w:t>
      </w:r>
      <w:r>
        <w:t xml:space="preserve"> </w:t>
      </w:r>
      <w:r>
        <w:rPr>
          <w:bCs/>
          <w:b/>
        </w:rPr>
        <w:t xml:space="preserve">Web Designers</w:t>
      </w:r>
      <w:r>
        <w:t xml:space="preserve"> </w:t>
      </w:r>
      <w:r>
        <w:t xml:space="preserve">in Buenos Aires contributes significantly to the city’s economic resilience. By enabling local businesses to establish an online presence, they help reduce reliance on traditional brick-and-mortar models, fostering entrepreneurship and job creation. For instance, the growth of Argentina’s e-commerce sector—projected to reach $12 billion by 2025 (MercadoLibre Report 2023)—has been facilitated by web designers who create scalable platforms tailored to local consumer behaviors, such as support for MercadoPago and other regional payment systems.</w:t>
      </w:r>
    </w:p>
    <w:p>
      <w:pPr>
        <w:pStyle w:val="BodyText"/>
      </w:pPr>
      <w:r>
        <w:t xml:space="preserve">On a social level,</w:t>
      </w:r>
      <w:r>
        <w:t xml:space="preserve"> </w:t>
      </w:r>
      <w:r>
        <w:rPr>
          <w:bCs/>
          <w:b/>
        </w:rPr>
        <w:t xml:space="preserve">Web Designers</w:t>
      </w:r>
      <w:r>
        <w:t xml:space="preserve"> </w:t>
      </w:r>
      <w:r>
        <w:t xml:space="preserve">play a role in democratizing access to information. Their work is critical in developing public-facing websites for government services, educational institutions, and non-profits. For example, the redesign of Buenos Aires’ municipal portal (https://www.buenosaires.gob.ar) exemplifies how thoughtful web design can improve civic engagement and transparency by streamlining access to essential services.</w:t>
      </w:r>
    </w:p>
    <w:bookmarkEnd w:id="23"/>
    <w:bookmarkStart w:id="24" w:name="challenges-and-opportunities"/>
    <w:p>
      <w:pPr>
        <w:pStyle w:val="Heading2"/>
      </w:pPr>
      <w:r>
        <w:t xml:space="preserve">Challenges and Opportunities</w:t>
      </w:r>
    </w:p>
    <w:p>
      <w:pPr>
        <w:pStyle w:val="FirstParagraph"/>
      </w:pPr>
      <w:r>
        <w:t xml:space="preserve">Despite their growing importance,</w:t>
      </w:r>
      <w:r>
        <w:t xml:space="preserve"> </w:t>
      </w:r>
      <w:r>
        <w:rPr>
          <w:bCs/>
          <w:b/>
        </w:rPr>
        <w:t xml:space="preserve">Web Designers</w:t>
      </w:r>
      <w:r>
        <w:t xml:space="preserve"> </w:t>
      </w:r>
      <w:r>
        <w:t xml:space="preserve">in Buenos Aires face challenges such as intense competition from international freelancers offering lower rates, limited government funding for digital projects, and a skills gap in advanced technologies. However, the city’s vibrant tech community provides ample opportunities for collaboration through co-working spaces like CUBA (Cultura Urbana Buenos Aires) and events like Web Summit Argentina. These platforms foster knowledge exchange and innovation, enabling</w:t>
      </w:r>
      <w:r>
        <w:t xml:space="preserve"> </w:t>
      </w:r>
      <w:r>
        <w:rPr>
          <w:bCs/>
          <w:b/>
        </w:rPr>
        <w:t xml:space="preserve">Web Designers</w:t>
      </w:r>
      <w:r>
        <w:t xml:space="preserve"> </w:t>
      </w:r>
      <w:r>
        <w:t xml:space="preserve">to stay abreast of global trends while addressing local needs.</w:t>
      </w:r>
    </w:p>
    <w:p>
      <w:pPr>
        <w:pStyle w:val="BodyText"/>
      </w:pPr>
      <w:r>
        <w:t xml:space="preserve">Moreover, the rise of remote work has expanded opportunities for designers in Buenos Aires to collaborate with international clients, leveraging their expertise in creating culturally sensitive designs that bridge Latin American and global audiences. This dual focus on localization and globalization positions</w:t>
      </w:r>
      <w:r>
        <w:t xml:space="preserve"> </w:t>
      </w:r>
      <w:r>
        <w:rPr>
          <w:bCs/>
          <w:b/>
        </w:rPr>
        <w:t xml:space="preserve">Web Designers</w:t>
      </w:r>
      <w:r>
        <w:t xml:space="preserve"> </w:t>
      </w:r>
      <w:r>
        <w:t xml:space="preserve">as key players in Argentina’s digital future.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Buenos Aires is multifaceted, encompassing technical skill, creative vision, and cultural awareness. As Argentina continues to invest in its digital infrastructure and foster a culture of innovation, the demand for proficient</w:t>
      </w:r>
      <w:r>
        <w:t xml:space="preserve"> </w:t>
      </w:r>
      <w:r>
        <w:rPr>
          <w:bCs/>
          <w:b/>
        </w:rPr>
        <w:t xml:space="preserve">Web Designers</w:t>
      </w:r>
      <w:r>
        <w:t xml:space="preserve"> </w:t>
      </w:r>
      <w:r>
        <w:t xml:space="preserve">will only grow. Their contributions are vital not only to the prosperity of businesses and institutions in Buenos Aires but also to the broader socio-economic development of Argentina. By addressing challenges through education, collaboration, and adaptability,</w:t>
      </w:r>
      <w:r>
        <w:t xml:space="preserve"> </w:t>
      </w:r>
      <w:r>
        <w:rPr>
          <w:bCs/>
          <w:b/>
        </w:rPr>
        <w:t xml:space="preserve">Web Designers</w:t>
      </w:r>
      <w:r>
        <w:t xml:space="preserve"> </w:t>
      </w:r>
      <w:r>
        <w:t xml:space="preserve">in this dynamic city are poised to drive the next wave of digital transformation across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Argentina Buenos Aires</dc:title>
  <dc:creator/>
  <dc:language>en</dc:language>
  <cp:keywords/>
  <dcterms:created xsi:type="dcterms:W3CDTF">2026-07-21T14:19:57Z</dcterms:created>
  <dcterms:modified xsi:type="dcterms:W3CDTF">2026-07-21T14:19:57Z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