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fdc8b937785e7a7c0fcab6ed248fe3d613cfe"/>
    <w:p>
      <w:pPr>
        <w:pStyle w:val="Heading1"/>
      </w:pPr>
      <w:r>
        <w:t xml:space="preserve">Abstract Academic Document: The Role of a Web Designer in DR Congo Kinshasa</w:t>
      </w:r>
    </w:p>
    <w:p>
      <w:pPr>
        <w:pStyle w:val="FirstParagraph"/>
      </w:pPr>
      <w:r>
        <w:rPr>
          <w:bCs/>
          <w:b/>
        </w:rPr>
        <w:t xml:space="preserve">Abstract Academic:</w:t>
      </w:r>
      <w:r>
        <w:t xml:space="preserve"> </w:t>
      </w:r>
      <w:r>
        <w:t xml:space="preserve">In the rapidly evolving digital landscape, the role of a web designer has become increasingly vital to the socio-economic development of regions undergoing technological transformation. This academic abstract explores the significance of web designers in Kinshasa, DR Congo (DR Congo Kinshasa), examining their contributions to local businesses, cultural preservation, and economic growth. By analyzing current challenges and opportunities within the context of DR Congo Kinshasa’s infrastructure, education system, and digital ecosystem, this document highlights the potential for web designers to act as catalysts for innovation in a region characterized by both resource constraints and untapped potential.</w:t>
      </w:r>
    </w:p>
    <w:bookmarkStart w:id="20" w:name="the-role-of-web-designers-in-kinshasa"/>
    <w:p>
      <w:pPr>
        <w:pStyle w:val="Heading2"/>
      </w:pPr>
      <w:r>
        <w:t xml:space="preserve">The Role of Web Designers in Kinshasa</w:t>
      </w:r>
    </w:p>
    <w:p>
      <w:pPr>
        <w:pStyle w:val="FirstParagraph"/>
      </w:pPr>
      <w:r>
        <w:t xml:space="preserve">A web designer is a professional who specializes in creating visual and functional websites that cater to the needs of users, businesses, or organizations. In DR Congo Kinshasa, where digital adoption is growing but still faces significant barriers such as limited internet penetration and a lack of high-speed connectivity, the role of a web designer extends beyond aesthetics. They must navigate unique challenges to deliver solutions that align with local conditions while leveraging global best practices. For instance, in Kinshasa—a city teeming with entrepreneurial energy but constrained by infrastructural limitations—web designers often prioritize responsive design principles to ensure websites remain accessible on mobile devices, which are the primary means of internet access for most users.</w:t>
      </w:r>
    </w:p>
    <w:bookmarkEnd w:id="20"/>
    <w:bookmarkStart w:id="21" w:name="X850915c029a05d96ecfe2d0c0d3f30882676453"/>
    <w:p>
      <w:pPr>
        <w:pStyle w:val="Heading2"/>
      </w:pPr>
      <w:r>
        <w:t xml:space="preserve">Contextualizing Web Design in DR Congo Kinshasa</w:t>
      </w:r>
    </w:p>
    <w:p>
      <w:pPr>
        <w:pStyle w:val="FirstParagraph"/>
      </w:pPr>
      <w:r>
        <w:t xml:space="preserve">DR Congo Kinshasa, as the political and economic capital of the Democratic Republic of Congo, presents a microcosm of both opportunity and complexity for web designers. The city is home to a diverse population with varying levels of digital literacy, from small businesses seeking an online presence to international organizations operating in the region. Web designers here must balance cultural relevance with technical feasibility, ensuring that websites resonate with local audiences while adhering to global standards. For example, incorporating Congolese languages (such as Lingala or French) into website content or design elements that reflect regional aesthetics can enhance user engagement and trust.</w:t>
      </w:r>
    </w:p>
    <w:bookmarkEnd w:id="21"/>
    <w:bookmarkStart w:id="22" w:name="X4792f5ace67b9fd1becc4854d4839b750cceab1"/>
    <w:p>
      <w:pPr>
        <w:pStyle w:val="Heading2"/>
      </w:pPr>
      <w:r>
        <w:t xml:space="preserve">Challenges Faced by Web Designers in Kinshasa</w:t>
      </w:r>
    </w:p>
    <w:p>
      <w:pPr>
        <w:pStyle w:val="FirstParagraph"/>
      </w:pPr>
      <w:r>
        <w:t xml:space="preserve">The work of a web designer in DR Congo Kinshasa is fraught with challenges unique to the region. One major obstacle is the unreliable power supply and limited access to high-speed internet, which can hinder collaboration with clients or access to cloud-based design tools. Additionally, the shortage of formal education programs focused on digital skills means that many web designers operate without rigorous training in user experience (UX) design, coding, or project management. This gap in education often results in a reliance on self-taught methods and informal mentorship networks. Furthermore, the economic instability of DR Congo exacerbates the difficulty of securing sustainable income for freelance or small-scale web design services.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DR Congo Kinshasa offers a fertile ground for innovation in web design. The rising interest in e-commerce, digital banking, and remote work has created demand for websites that facilitate these activities. Web designers can play a pivotal role in empowering local entrepreneurs by building cost-effective platforms tailored to the needs of Congolese consumers. For instance, creating multilingual e-commerce sites for local artisans or agricultural cooperatives could bridge the gap between traditional markets and global trade channels. Moreover, partnerships with universities and tech hubs in Kinshasa could foster the development of specialized training programs, equipping future web designers with both technical expertise and cultural awareness.</w:t>
      </w:r>
    </w:p>
    <w:bookmarkEnd w:id="23"/>
    <w:bookmarkStart w:id="24" w:name="X15c53631e984df668477734be754bfeac7f3914"/>
    <w:p>
      <w:pPr>
        <w:pStyle w:val="Heading2"/>
      </w:pPr>
      <w:r>
        <w:t xml:space="preserve">Case Studies: Web Design Impact in Kinshasa</w:t>
      </w:r>
    </w:p>
    <w:p>
      <w:pPr>
        <w:pStyle w:val="FirstParagraph"/>
      </w:pPr>
      <w:r>
        <w:t xml:space="preserve">To illustrate the potential impact of web designers in DR Congo Kinshasa, this abstract references two hypothetical case studies. The first involves a web designer who developed a mobile-first platform for a local microfinance institution, enabling users to access financial services without requiring advanced digital literacy. The second example highlights a collaborative project where web designers created an educational portal offering free resources in multiple Congolese languages, addressing the shortage of accessible digital learning materials in the region. These examples underscore how tailored web design solutions can address specific socio-economic and cultural needs.</w:t>
      </w:r>
    </w:p>
    <w:bookmarkEnd w:id="24"/>
    <w:bookmarkStart w:id="25" w:name="policy-and-educational-recommendations"/>
    <w:p>
      <w:pPr>
        <w:pStyle w:val="Heading2"/>
      </w:pPr>
      <w:r>
        <w:t xml:space="preserve">Policy and Educational Recommendations</w:t>
      </w:r>
    </w:p>
    <w:p>
      <w:pPr>
        <w:pStyle w:val="FirstParagraph"/>
      </w:pPr>
      <w:r>
        <w:t xml:space="preserve">To fully harness the potential of web designers in DR Congo Kinshasa, stakeholders—including government agencies, private sector entities, and academic institutions—must invest in policies that support digital infrastructure development. This includes expanding broadband access, promoting cybersecurity education, and creating incentives for tech startups. Additionally, integrating web design into secondary and tertiary education curricula could cultivate a pipeline of skilled professionals ready to meet the demands of a growing digital economy. Workshops and online courses tailored to the local context could further bridge the gap between theoretical knowledge and practical application.</w:t>
      </w:r>
    </w:p>
    <w:bookmarkEnd w:id="25"/>
    <w:bookmarkStart w:id="26" w:name="conclusion"/>
    <w:p>
      <w:pPr>
        <w:pStyle w:val="Heading2"/>
      </w:pPr>
      <w:r>
        <w:t xml:space="preserve">Conclusion</w:t>
      </w:r>
    </w:p>
    <w:p>
      <w:pPr>
        <w:pStyle w:val="FirstParagraph"/>
      </w:pPr>
      <w:r>
        <w:t xml:space="preserve">In conclusion, a web designer in DR Congo Kinshasa is not merely a creator of websites but a key driver of digital inclusion and economic progress. By addressing the unique challenges of the region while leveraging opportunities for innovation, web designers can contribute to building a resilient and dynamic digital ecosystem. This abstract academic document underscores the importance of contextualizing web design within the socio-economic framework of DR Congo Kinshasa, advocating for targeted investments in education, infrastructure, and policy to empower this vital profession. As Kinshasa continues its journey toward digital transformation, the role of web designers will remain central to shaping a connected and inclusive future for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Web Designer in DR Congo Kinshasa</dc:title>
  <dc:creator/>
  <dc:language>en</dc:language>
  <cp:keywords/>
  <dcterms:created xsi:type="dcterms:W3CDTF">2026-07-15T13:16:49Z</dcterms:created>
  <dcterms:modified xsi:type="dcterms:W3CDTF">2026-07-15T13:16:49Z</dcterms:modified>
</cp:coreProperties>
</file>

<file path=docProps/custom.xml><?xml version="1.0" encoding="utf-8"?>
<Properties xmlns="http://schemas.openxmlformats.org/officeDocument/2006/custom-properties" xmlns:vt="http://schemas.openxmlformats.org/officeDocument/2006/docPropsVTypes"/>
</file>