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b132118bd185474375e99e60c7eb619767f0fff"/>
    <w:p>
      <w:pPr>
        <w:pStyle w:val="Heading1"/>
      </w:pPr>
      <w:r>
        <w:t xml:space="preserve">Abstract Academic: The Role of Web Designer in France Lyon</w:t>
      </w:r>
    </w:p>
    <w:p>
      <w:pPr>
        <w:pStyle w:val="FirstParagraph"/>
      </w:pPr>
      <w:r>
        <w:t xml:space="preserve">The evolution of digital technology has positioned the Web Designer as a pivotal professional within contemporary industries, particularly in urban centers like Lyon, France. As one of Europe’s most dynamic cities, Lyon serves as a hub for innovation, culture, and economic activity, making it an essential focal point for analyzing the academic and professional dimensions of Web Designers. This abstract explores the multifaceted role of Web Designers within the context of France Lyon, emphasizing their responsibilities in shaping digital experiences while aligning with regional trends, cultural nuances, and technological advancements.</w:t>
      </w:r>
    </w:p>
    <w:bookmarkStart w:id="20" w:name="X5e2217119c7fe519c8d9224923750b721fa1f3c"/>
    <w:p>
      <w:pPr>
        <w:pStyle w:val="Heading2"/>
      </w:pPr>
      <w:r>
        <w:t xml:space="preserve">Academic Context of Web Design in France Lyon</w:t>
      </w:r>
    </w:p>
    <w:p>
      <w:pPr>
        <w:pStyle w:val="FirstParagraph"/>
      </w:pPr>
      <w:r>
        <w:t xml:space="preserve">The academic landscape for Web Designers in France Lyon is deeply rooted in a blend of technical education and creative disciplines. Institutions such as the</w:t>
      </w:r>
      <w:r>
        <w:t xml:space="preserve"> </w:t>
      </w:r>
      <w:r>
        <w:rPr>
          <w:iCs/>
          <w:i/>
        </w:rPr>
        <w:t xml:space="preserve">Institut National Supérieur des Arts et Métiers (INSA)</w:t>
      </w:r>
      <w:r>
        <w:t xml:space="preserve"> </w:t>
      </w:r>
      <w:r>
        <w:t xml:space="preserve">and the</w:t>
      </w:r>
      <w:r>
        <w:t xml:space="preserve"> </w:t>
      </w:r>
      <w:r>
        <w:rPr>
          <w:iCs/>
          <w:i/>
        </w:rPr>
        <w:t xml:space="preserve">École Centrale de Lyon</w:t>
      </w:r>
      <w:r>
        <w:t xml:space="preserve"> </w:t>
      </w:r>
      <w:r>
        <w:t xml:space="preserve">offer specialized programs that integrate web development, user experience (UX) design, and digital marketing. These curricula are designed to equip students with skills in front-end and back-end coding, graphic design tools like Adobe Creative Suite, and collaborative methodologies such as Agile. The academic emphasis on interdisciplinary learning ensures that Web Designers in Lyon are not only technically proficient but also culturally aware of France’s unique digital landscape.</w:t>
      </w:r>
    </w:p>
    <w:p>
      <w:pPr>
        <w:pStyle w:val="BodyText"/>
      </w:pPr>
      <w:r>
        <w:t xml:space="preserve">France Lyon’s position as a European metropolis with a thriving technology sector has influenced the academic priorities of local institutions. Courses often highlight the importance of accessibility, multilingual website design (including French and regional dialects), and compliance with GDPR regulations. This alignment between education and industry demands underscores the critical role Web Designers play in meeting both national standards and global expectations.</w:t>
      </w:r>
    </w:p>
    <w:bookmarkEnd w:id="20"/>
    <w:bookmarkStart w:id="21" w:name="Xea019cedd1abb27bb1c341c0d4ddd82c8c201ce"/>
    <w:p>
      <w:pPr>
        <w:pStyle w:val="Heading2"/>
      </w:pPr>
      <w:r>
        <w:t xml:space="preserve">Responsibilities of a Web Designer in France Lyon</w:t>
      </w:r>
    </w:p>
    <w:p>
      <w:pPr>
        <w:pStyle w:val="FirstParagraph"/>
      </w:pPr>
      <w:r>
        <w:t xml:space="preserve">The responsibilities of a Web Designer in France Lyon extend beyond aesthetic design to encompass strategic digital planning. Key tasks include:</w:t>
      </w:r>
    </w:p>
    <w:p>
      <w:pPr>
        <w:numPr>
          <w:ilvl w:val="0"/>
          <w:numId w:val="1001"/>
        </w:numPr>
        <w:pStyle w:val="Compact"/>
      </w:pPr>
      <w:r>
        <w:rPr>
          <w:bCs/>
          <w:b/>
        </w:rPr>
        <w:t xml:space="preserve">User-Centric Design:</w:t>
      </w:r>
      <w:r>
        <w:t xml:space="preserve"> </w:t>
      </w:r>
      <w:r>
        <w:t xml:space="preserve">Crafting websites that prioritize user experience (UX) and user interface (UI), ensuring intuitive navigation for French users accustomed to digital platforms like</w:t>
      </w:r>
      <w:r>
        <w:t xml:space="preserve"> </w:t>
      </w:r>
      <w:r>
        <w:rPr>
          <w:iCs/>
          <w:i/>
        </w:rPr>
        <w:t xml:space="preserve">La Poste</w:t>
      </w:r>
      <w:r>
        <w:t xml:space="preserve"> </w:t>
      </w:r>
      <w:r>
        <w:t xml:space="preserve">or</w:t>
      </w:r>
      <w:r>
        <w:t xml:space="preserve"> </w:t>
      </w:r>
      <w:r>
        <w:rPr>
          <w:iCs/>
          <w:i/>
        </w:rPr>
        <w:t xml:space="preserve">Lyon Métropole’s online services</w:t>
      </w:r>
      <w:r>
        <w:t xml:space="preserve">.</w:t>
      </w:r>
    </w:p>
    <w:p>
      <w:pPr>
        <w:numPr>
          <w:ilvl w:val="0"/>
          <w:numId w:val="1001"/>
        </w:numPr>
        <w:pStyle w:val="Compact"/>
      </w:pPr>
      <w:r>
        <w:rPr>
          <w:bCs/>
          <w:b/>
        </w:rPr>
        <w:t xml:space="preserve">Multilingual Adaptation:</w:t>
      </w:r>
      <w:r>
        <w:t xml:space="preserve"> </w:t>
      </w:r>
      <w:r>
        <w:t xml:space="preserve">Developing websites in French while accommodating regional languages such as Occitan, which is spoken in parts of Lyon. This requires a nuanced understanding of linguistic and cultural diversity.</w:t>
      </w:r>
    </w:p>
    <w:p>
      <w:pPr>
        <w:numPr>
          <w:ilvl w:val="0"/>
          <w:numId w:val="1001"/>
        </w:numPr>
        <w:pStyle w:val="Compact"/>
      </w:pPr>
      <w:r>
        <w:rPr>
          <w:bCs/>
          <w:b/>
        </w:rPr>
        <w:t xml:space="preserve">Responsive Design:</w:t>
      </w:r>
      <w:r>
        <w:t xml:space="preserve"> </w:t>
      </w:r>
      <w:r>
        <w:t xml:space="preserve">Ensuring websites are optimized for mobile devices, given France’s high smartphone penetration rate (over 90% as of 2023). This includes designing for both iOS and Android platforms prevalent in Lyon’s tech-savvy population.</w:t>
      </w:r>
    </w:p>
    <w:p>
      <w:pPr>
        <w:numPr>
          <w:ilvl w:val="0"/>
          <w:numId w:val="1001"/>
        </w:numPr>
        <w:pStyle w:val="Compact"/>
      </w:pPr>
      <w:r>
        <w:rPr>
          <w:bCs/>
          <w:b/>
        </w:rPr>
        <w:t xml:space="preserve">E-Commerce Integration:</w:t>
      </w:r>
      <w:r>
        <w:t xml:space="preserve"> </w:t>
      </w:r>
      <w:r>
        <w:t xml:space="preserve">Supporting local businesses in Lyon, such as those in the food industry (e.g., boulangeries, bistros) or tourism sector (e.g., museums like Musée des Confluences), by creating seamless online shopping and booking systems.</w:t>
      </w:r>
    </w:p>
    <w:p>
      <w:pPr>
        <w:pStyle w:val="FirstParagraph"/>
      </w:pPr>
      <w:r>
        <w:t xml:space="preserve">Web Designers in Lyon must also collaborate with local stakeholders, including government agencies, startups, and established corporations. This collaboration often involves understanding the economic priorities of the Rhône-Alpes region, such as promoting sustainable development or digital entrepreneurship.</w:t>
      </w:r>
    </w:p>
    <w:bookmarkEnd w:id="21"/>
    <w:bookmarkStart w:id="22" w:name="X5f9b597101e3141aa392200596e820fd17dd746"/>
    <w:p>
      <w:pPr>
        <w:pStyle w:val="Heading2"/>
      </w:pPr>
      <w:r>
        <w:t xml:space="preserve">Challenges and Opportunities for Web Designers in France Lyon</w:t>
      </w:r>
    </w:p>
    <w:p>
      <w:pPr>
        <w:pStyle w:val="FirstParagraph"/>
      </w:pPr>
      <w:r>
        <w:t xml:space="preserve">Lyon presents unique challenges and opportunities for Web Designers. One significant challenge is balancing artistic creativity with functional requirements dictated by local regulations. For example, French laws regarding data privacy (GDPR) demand that websites include clear cookie consent banners and secure payment gateways. Additionally, the need to integrate sustainable design practices—such as minimizing website carbon footprints—aligns with Lyon’s commitment to environmental stewardship.</w:t>
      </w:r>
    </w:p>
    <w:p>
      <w:pPr>
        <w:pStyle w:val="BodyText"/>
      </w:pPr>
      <w:r>
        <w:t xml:space="preserve">Opportunities abound in sectors such as tourism, education, and healthcare. Lyon’s status as a UNESCO city of gastronomy has led to an increase in websites for local chefs and restaurants, requiring Web Designers to highlight visual storytelling through high-quality imagery and interactive menus. Similarly, the presence of universities like</w:t>
      </w:r>
      <w:r>
        <w:t xml:space="preserve"> </w:t>
      </w:r>
      <w:r>
        <w:rPr>
          <w:iCs/>
          <w:i/>
        </w:rPr>
        <w:t xml:space="preserve">Université Claude Bernard Lyon 1</w:t>
      </w:r>
      <w:r>
        <w:t xml:space="preserve"> </w:t>
      </w:r>
      <w:r>
        <w:t xml:space="preserve">necessitates the creation of educational platforms that cater to both domestic and international students.</w:t>
      </w:r>
    </w:p>
    <w:p>
      <w:pPr>
        <w:pStyle w:val="BodyText"/>
      </w:pPr>
      <w:r>
        <w:t xml:space="preserve">The rise of remote work has also expanded opportunities for Web Designers in Lyon to serve clients across France and Europe. However, this requires a deep understanding of cross-cultural design preferences, such as color symbolism in French versus German or Italian contexts.</w:t>
      </w:r>
    </w:p>
    <w:bookmarkEnd w:id="22"/>
    <w:bookmarkStart w:id="23" w:name="X50424ef2f59c2ba1918a7a94fc03ddbe0003fe2"/>
    <w:p>
      <w:pPr>
        <w:pStyle w:val="Heading2"/>
      </w:pPr>
      <w:r>
        <w:t xml:space="preserve">Cultural and Economic Influence on Web Design Practices</w:t>
      </w:r>
    </w:p>
    <w:p>
      <w:pPr>
        <w:pStyle w:val="FirstParagraph"/>
      </w:pPr>
      <w:r>
        <w:t xml:space="preserve">The cultural fabric of Lyon significantly influences Web Design practices. For instance, the city’s historical significance (as the capital of Gaul) and its modern identity as a tech innovation center create a duality that Web Designers must navigate. Websites for institutions like</w:t>
      </w:r>
      <w:r>
        <w:t xml:space="preserve"> </w:t>
      </w:r>
      <w:r>
        <w:rPr>
          <w:iCs/>
          <w:i/>
        </w:rPr>
        <w:t xml:space="preserve">Le Corbusier’s Unité d’Habitation</w:t>
      </w:r>
      <w:r>
        <w:t xml:space="preserve"> </w:t>
      </w:r>
      <w:r>
        <w:t xml:space="preserve">may blend architectural heritage with contemporary digital interfaces. Similarly, Lyon’s vibrant arts scene, including the</w:t>
      </w:r>
      <w:r>
        <w:t xml:space="preserve"> </w:t>
      </w:r>
      <w:r>
        <w:rPr>
          <w:iCs/>
          <w:i/>
        </w:rPr>
        <w:t xml:space="preserve">Festival de Musique de Lyon</w:t>
      </w:r>
      <w:r>
        <w:t xml:space="preserve">, demands dynamic web design that resonates with creative audiences.</w:t>
      </w:r>
    </w:p>
    <w:p>
      <w:pPr>
        <w:pStyle w:val="BodyText"/>
      </w:pPr>
      <w:r>
        <w:t xml:space="preserve">Economically, Lyon’s position as a financial and industrial hub necessitates Web Designers to cater to both traditional sectors (e.g., manufacturing) and emerging industries (e.g., artificial intelligence startups). This duality requires versatility in design approaches, from minimalist corporate websites to interactive platforms for tech-driven ventures.</w:t>
      </w:r>
    </w:p>
    <w:bookmarkEnd w:id="23"/>
    <w:bookmarkStart w:id="24" w:name="conclusion"/>
    <w:p>
      <w:pPr>
        <w:pStyle w:val="Heading2"/>
      </w:pPr>
      <w:r>
        <w:t xml:space="preserve">Conclusion</w:t>
      </w:r>
    </w:p>
    <w:p>
      <w:pPr>
        <w:pStyle w:val="FirstParagraph"/>
      </w:pPr>
      <w:r>
        <w:t xml:space="preserve">In conclusion, the role of a Web Designer in France Lyon is multifaceted, requiring a blend of technical expertise, cultural sensitivity, and strategic insight. The academic environment in Lyon ensures that professionals are well-prepared to address both local and global challenges while contributing to the city’s digital transformation. As Lyon continues to evolve as a European leader in innovation and sustainability, Web Designers will remain integral to its success. Their ability to harmonize aesthetic design with functional requirements, while respecting France’s regulatory and cultural context, positions them as key players in shaping the future of digital experiences.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Designers in France Lyon</dc:title>
  <dc:creator/>
  <dc:language>en</dc:language>
  <cp:keywords/>
  <dcterms:created xsi:type="dcterms:W3CDTF">2026-07-20T04:39:27Z</dcterms:created>
  <dcterms:modified xsi:type="dcterms:W3CDTF">2026-07-20T04:39:27Z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