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e3444ab65e199370bdaddd9096fdbb93dfae44f"/>
    <w:p>
      <w:pPr>
        <w:pStyle w:val="Heading1"/>
      </w:pPr>
      <w:r>
        <w:t xml:space="preserve">Abstract Academic Document: The Role and Impact of the Web Designer in Italy Naples</w:t>
      </w:r>
    </w:p>
    <w:bookmarkStart w:id="20" w:name="introduction"/>
    <w:p>
      <w:pPr>
        <w:pStyle w:val="Heading2"/>
      </w:pPr>
      <w:r>
        <w:t xml:space="preserve">Introduction</w:t>
      </w:r>
    </w:p>
    <w:p>
      <w:pPr>
        <w:pStyle w:val="FirstParagraph"/>
      </w:pPr>
      <w:r>
        <w:t xml:space="preserve">The evolution of digital technologies has positioned the role of a Web Designer as a critical pillar in modern business strategies, particularly within dynamic urban environments like Italy Naples. As a cultural and economic hub in southern Europe, Naples presents unique challenges and opportunities for professionals engaged in web design. This abstract academic document explores the multifaceted contributions of Web Designers to the digital landscape of Italy Naples, emphasizing their role in fostering innovation, enhancing local business competitiveness, and aligning with global design trends while respecting regional cultural heritage.</w:t>
      </w:r>
    </w:p>
    <w:p>
      <w:pPr>
        <w:pStyle w:val="BodyText"/>
      </w:pPr>
      <w:r>
        <w:t xml:space="preserve">The city of Naples, renowned for its rich history and vibrant contemporary culture, has witnessed a surge in demand for skilled Web Designers over the past decade. This demand is driven by the proliferation of small to medium-sized enterprises (SMEs) seeking to establish an online presence, as well as the growth of tourism-related industries that rely heavily on digital platforms for marketing and customer engagement. The integration of advanced web technologies—such as responsive design, user experience (UX) optimization, and interactive multimedia elements—has become essential for Web Designers operating in this region.</w:t>
      </w:r>
    </w:p>
    <w:p>
      <w:pPr>
        <w:pStyle w:val="BodyText"/>
      </w:pPr>
      <w:r>
        <w:t xml:space="preserve">This document aims to provide an academic analysis of the Web Designer's role within Italy Naples, contextualizing their work within local economic dynamics and cultural frameworks. It also highlights the necessity of adapting global web design principles to meet the specific needs of Neapolitan businesses and audiences, ensuring both functional excellence and aesthetic appeal.</w:t>
      </w:r>
    </w:p>
    <w:bookmarkEnd w:id="20"/>
    <w:bookmarkStart w:id="21" w:name="methodology"/>
    <w:p>
      <w:pPr>
        <w:pStyle w:val="Heading2"/>
      </w:pPr>
      <w:r>
        <w:t xml:space="preserve">Methodology</w:t>
      </w:r>
    </w:p>
    <w:p>
      <w:pPr>
        <w:pStyle w:val="FirstParagraph"/>
      </w:pPr>
      <w:r>
        <w:t xml:space="preserve">The research methodology employed for this abstract academic document combines qualitative analysis with quantitative data collection. A mixed-methods approach was adopted to gather insights from industry professionals, local businesses, and academic institutions in Naples. Key data sources included surveys distributed to Web Designers and SME owners, interviews with design experts in the region, and an examination of case studies highlighting successful web projects implemented in Naples.</w:t>
      </w:r>
    </w:p>
    <w:p>
      <w:pPr>
        <w:pStyle w:val="BodyText"/>
      </w:pPr>
      <w:r>
        <w:t xml:space="preserve">Particular attention was paid to the unique socio-economic characteristics of Italy Naples. For instance, the city's blend of historical architecture and modern infrastructure necessitates a tailored approach to web design that reflects its dual identity. Additionally, the research explored how Web Designers in Naples navigate challenges such as limited access to cutting-edge technology compared to northern Italian regions or European capitals.</w:t>
      </w:r>
    </w:p>
    <w:p>
      <w:pPr>
        <w:pStyle w:val="BodyText"/>
      </w:pPr>
      <w:r>
        <w:t xml:space="preserve">Data analysis focused on identifying patterns in the services demanded by Neapolitan clients, including website development for tourism ventures (e.g., hotels, museums), e-commerce platforms for local artisans, and digital marketing campaigns leveraging social media trends. The findings were contextualized within broader discussions about the role of digital innovation in regional development.</w:t>
      </w:r>
    </w:p>
    <w:bookmarkEnd w:id="21"/>
    <w:bookmarkStart w:id="22" w:name="findings"/>
    <w:p>
      <w:pPr>
        <w:pStyle w:val="Heading2"/>
      </w:pPr>
      <w:r>
        <w:t xml:space="preserve">Findings</w:t>
      </w:r>
    </w:p>
    <w:p>
      <w:pPr>
        <w:pStyle w:val="FirstParagraph"/>
      </w:pPr>
      <w:r>
        <w:t xml:space="preserve">The findings reveal that Web Designers in Italy Naples serve as intermediaries between technological advancement and cultural preservation. Their work often involves harmonizing traditional Neapolitan aesthetics—such as the use of vibrant colors, intricate patterns, and regional iconography—with modern design principles like minimalism and user-centric interfaces. This synthesis ensures that digital platforms not only meet functional requirements but also resonate with local audiences.</w:t>
      </w:r>
    </w:p>
    <w:p>
      <w:pPr>
        <w:pStyle w:val="BodyText"/>
      </w:pPr>
      <w:r>
        <w:t xml:space="preserve">One key observation is the growing emphasis on mobile-first design strategies. With a high percentage of internet users in Naples accessing websites via smartphones, Web Designers prioritize responsive layouts that ensure seamless navigation across devices. Furthermore, the integration of multimedia content—such as video tours of historical sites or virtual taste experiences for Neapolitan cuisine—has become a hallmark of successful web projects in the region.</w:t>
      </w:r>
    </w:p>
    <w:p>
      <w:pPr>
        <w:pStyle w:val="BodyText"/>
      </w:pPr>
      <w:r>
        <w:t xml:space="preserve">Another significant finding pertains to the role of Web Designers in supporting small businesses. Many entrepreneurs in Naples lack technical expertise, relying on Web Designers to create and maintain websites that function as virtual storefronts. This has led to an increased demand for customizable, cost-effective solutions that balance affordability with professional quality.</w:t>
      </w:r>
    </w:p>
    <w:p>
      <w:pPr>
        <w:pStyle w:val="BodyText"/>
      </w:pPr>
      <w:r>
        <w:t xml:space="preserve">The research also highlights the importance of training and education in equipping Web Designers with the skills required to address these challenges. Institutions such as the University of Naples Federico II and vocational schools have expanded their programs to include courses on web development, graphic design, and digital marketing, reflecting a strategic alignment between academia and industry needs.</w:t>
      </w:r>
    </w:p>
    <w:bookmarkEnd w:id="22"/>
    <w:bookmarkStart w:id="23" w:name="discussion"/>
    <w:p>
      <w:pPr>
        <w:pStyle w:val="Heading2"/>
      </w:pPr>
      <w:r>
        <w:t xml:space="preserve">Discussion</w:t>
      </w:r>
    </w:p>
    <w:p>
      <w:pPr>
        <w:pStyle w:val="FirstParagraph"/>
      </w:pPr>
      <w:r>
        <w:t xml:space="preserve">The discussion section contextualizes the findings within broader academic and industrial discourse. The role of a Web Designer in Italy Naples is not merely technical but also deeply intertwined with the region's socio-economic fabric. For instance, the tourism sector—a cornerstone of Naples' economy—benefits immensely from Web Designers who create visually compelling websites that showcase the city's landmarks, cultural heritage, and culinary traditions to international audiences.</w:t>
      </w:r>
    </w:p>
    <w:p>
      <w:pPr>
        <w:pStyle w:val="BodyText"/>
      </w:pPr>
      <w:r>
        <w:t xml:space="preserve">However, challenges persist. Limited investment in digital infrastructure and a skills gap among local entrepreneurs can hinder the full potential of web-based initiatives. Additionally, Web Designers must navigate regulatory frameworks related to data privacy (e.g., GDPR compliance) while ensuring their work aligns with the expectations of both Italian and global users.</w:t>
      </w:r>
    </w:p>
    <w:p>
      <w:pPr>
        <w:pStyle w:val="BodyText"/>
      </w:pPr>
      <w:r>
        <w:t xml:space="preserve">A notable trend is the increasing use of artificial intelligence (AI) tools by Web Designers to streamline tasks such as content creation, SEO optimization, and user behavior analysis. While these technologies offer efficiency gains, they also raise questions about the need for human creativity and cultural sensitivity in design processes tailored to Naples' unique context.</w:t>
      </w:r>
    </w:p>
    <w:p>
      <w:pPr>
        <w:pStyle w:val="BodyText"/>
      </w:pPr>
      <w:r>
        <w:t xml:space="preserve">The findings further suggest that collaboration between Web Designers, local authorities, and educational institutions is crucial for fostering sustainable digital innovation. Initiatives such as government-funded digital literacy programs or partnerships between design studios and universities could help bridge existing gaps.</w:t>
      </w:r>
    </w:p>
    <w:bookmarkEnd w:id="23"/>
    <w:bookmarkStart w:id="24" w:name="conclusion"/>
    <w:p>
      <w:pPr>
        <w:pStyle w:val="Heading2"/>
      </w:pPr>
      <w:r>
        <w:t xml:space="preserve">Conclusion</w:t>
      </w:r>
    </w:p>
    <w:p>
      <w:pPr>
        <w:pStyle w:val="FirstParagraph"/>
      </w:pPr>
      <w:r>
        <w:t xml:space="preserve">In conclusion, the Web Designer plays a pivotal role in shaping the digital identity of Italy Naples. Their work transcends mere aesthetics, contributing to economic growth, cultural representation, and technological advancement. By addressing the specific needs of local businesses and audiences while leveraging global design trends, Web Designers in Naples exemplify how digital innovation can be both inclusive and regionally rooted.</w:t>
      </w:r>
    </w:p>
    <w:p>
      <w:pPr>
        <w:pStyle w:val="BodyText"/>
      </w:pPr>
      <w:r>
        <w:t xml:space="preserve">This abstract academic document underscores the importance of recognizing the Web Designer's contributions within Italy Naples as a vital component of the city's economic development. Future research could explore emerging technologies such as augmented reality (AR) or blockchain in web design, as well as their potential impact on Neapolitan industries. Ultimately, fostering a supportive ecosystem for Web Designers in this region will be essential for sustaining its position at the intersection of tradition and modernity.</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Italy Naples</dc:title>
  <dc:creator/>
  <dc:language>en</dc:language>
  <cp:keywords/>
  <dcterms:created xsi:type="dcterms:W3CDTF">2026-07-19T07:20:08Z</dcterms:created>
  <dcterms:modified xsi:type="dcterms:W3CDTF">2026-07-19T07:20:08Z</dcterms:modified>
</cp:coreProperties>
</file>

<file path=docProps/custom.xml><?xml version="1.0" encoding="utf-8"?>
<Properties xmlns="http://schemas.openxmlformats.org/officeDocument/2006/custom-properties" xmlns:vt="http://schemas.openxmlformats.org/officeDocument/2006/docPropsVTypes"/>
</file>