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071dd73a1be1794c3d56d2961b7e569834bb6c"/>
    <w:p>
      <w:pPr>
        <w:pStyle w:val="Heading1"/>
      </w:pPr>
      <w:r>
        <w:t xml:space="preserve">Abstract Academic Document: The Role of Web Designers in Kathmandu, Nepal</w:t>
      </w:r>
    </w:p>
    <w:p>
      <w:pPr>
        <w:pStyle w:val="FirstParagraph"/>
      </w:pPr>
      <w:r>
        <w:rPr>
          <w:iCs/>
          <w:i/>
          <w:bCs/>
          <w:b/>
        </w:rPr>
        <w:t xml:space="preserve">This abstract academic document explores the significance of web designers in the context of Kathmandu, Nepal, emphasizing their role in shaping the digital landscape and fostering economic growth. As a rapidly urbanizing hub in South Asia, Kathmandu has emerged as a focal point for technological innovation and entrepreneurship. The demand for skilled web designers has surged due to increasing digitization across sectors such as education, healthcare, e-commerce, and government services. This document critically examines the challenges and opportunities faced by web designers in Kathmandu while highlighting their contributions to Nepal's digital transformation.</w:t>
      </w:r>
    </w:p>
    <w:bookmarkStart w:id="20" w:name="X01871097b031c7ab59a956a674e05c91432c2c9"/>
    <w:p>
      <w:pPr>
        <w:pStyle w:val="Heading2"/>
      </w:pPr>
      <w:r>
        <w:t xml:space="preserve">Introduction: The Digital Landscape of Kathmandu</w:t>
      </w:r>
    </w:p>
    <w:p>
      <w:pPr>
        <w:pStyle w:val="FirstParagraph"/>
      </w:pPr>
      <w:r>
        <w:t xml:space="preserve">Kathmandu, the capital of Nepal, has witnessed remarkable growth in its technological infrastructure over the past decade. The city’s strategic location as a regional gateway for trade and tourism has positioned it as a hub for digital innovation. With an increasing number of startups and small-to-medium enterprises (SMEs) embracing online platforms to reach global markets, the demand for competent web designers has risen significantly. Web designers in Kathmandu play a pivotal role in creating visually appealing, user-friendly, and functional websites that align with both local cultural contexts and international standards. This abstract academic document aims to analyze the multifaceted role of web designers in Kathmandu, their educational background, professional challenges, and the broader implications for Nepal’s digital economy.</w:t>
      </w:r>
    </w:p>
    <w:bookmarkEnd w:id="20"/>
    <w:bookmarkStart w:id="21" w:name="X5036a8559fc9174bc1c0eb16f5a60ad3889b59c"/>
    <w:p>
      <w:pPr>
        <w:pStyle w:val="Heading2"/>
      </w:pPr>
      <w:r>
        <w:t xml:space="preserve">The Significance of Web Designers in Kathmandu</w:t>
      </w:r>
    </w:p>
    <w:p>
      <w:pPr>
        <w:pStyle w:val="FirstParagraph"/>
      </w:pPr>
      <w:r>
        <w:t xml:space="preserve">In an era where digital presence is synonymous with business success, web designers have become indispensable. Their work transcends mere aesthetics; it involves understanding user behavior, integrating responsive design principles, and ensuring compatibility across devices and platforms. For Kathmandu-based businesses aiming to compete globally, a well-designed website is not just an asset but a necessity. Web designers in the region must navigate the unique demands of Nepalese audiences while adhering to global trends such as mobile-first design, accessibility standards, and search engine optimization (SEO). This dual focus on localization and globalization underscores their critical role in bridging the gap between Nepal’s traditional economy and its digital future.</w:t>
      </w:r>
    </w:p>
    <w:bookmarkEnd w:id="21"/>
    <w:bookmarkStart w:id="22" w:name="Xcdee0f5c48d9d1536442adeef92905b651e21e8"/>
    <w:p>
      <w:pPr>
        <w:pStyle w:val="Heading2"/>
      </w:pPr>
      <w:r>
        <w:t xml:space="preserve">Educational and Professional Ecosystem for Web Designers in Kathmandu</w:t>
      </w:r>
    </w:p>
    <w:p>
      <w:pPr>
        <w:pStyle w:val="FirstParagraph"/>
      </w:pPr>
      <w:r>
        <w:t xml:space="preserve">The rise of web design as a profession in Kathmandu is closely linked to the growth of IT education institutions, coding bootcamps, and online learning platforms. Universities such as Tribhuvan University (TU) and private institutes like Kathmandu Engineering College have introduced programs focused on web development, graphic design, and digital marketing. Additionally, platforms like Coursera and Udemy provide affordable access to courses on front-end development (HTML/CSS/JavaScript), user experience (UX) design, and content management systems (CMS). These resources have enabled aspiring web designers in Kathmandu to acquire technical skills and global certifications. However, the disparity between academic curricula and industry requirements remains a challenge. Many graduates lack hands-on experience with modern tools like React, Figma, or Adobe XD, which are increasingly demanded by employers.</w:t>
      </w:r>
    </w:p>
    <w:bookmarkEnd w:id="22"/>
    <w:bookmarkStart w:id="23" w:name="Xb2d029c8b20e74ff9ebf1ccead8aa3b5d622cf2"/>
    <w:p>
      <w:pPr>
        <w:pStyle w:val="Heading2"/>
      </w:pPr>
      <w:r>
        <w:t xml:space="preserve">Challenges Faced by Web Designers in Kathmandu</w:t>
      </w:r>
    </w:p>
    <w:p>
      <w:pPr>
        <w:pStyle w:val="FirstParagraph"/>
      </w:pPr>
      <w:r>
        <w:t xml:space="preserve">Despite the growing opportunities, web designers in Kathmandu encounter several challenges that hinder their professional growth. One of the primary obstacles is limited access to high-speed internet and modern computing resources, which are essential for collaborative projects and staying updated with global design trends. Additionally, the competitive nature of the local market often results in undervaluation of web design services compared to international rates. Many clients prioritize cost over quality, leading to a saturated market where designers must compromise on creativity or innovation. Furthermore, cultural nuances in Nepal—such as language diversity (Nepali, English, and regional dialects) and varying digital literacy levels—require web designers to tailor their work for inclusivity and accessibility.</w:t>
      </w:r>
    </w:p>
    <w:bookmarkEnd w:id="23"/>
    <w:bookmarkStart w:id="24" w:name="Xc801bb1ae32adf8e13789a8a578da28980e67c2"/>
    <w:p>
      <w:pPr>
        <w:pStyle w:val="Heading2"/>
      </w:pPr>
      <w:r>
        <w:t xml:space="preserve">Opportunities for Web Designers in Kathmandu</w:t>
      </w:r>
    </w:p>
    <w:p>
      <w:pPr>
        <w:pStyle w:val="FirstParagraph"/>
      </w:pPr>
      <w:r>
        <w:t xml:space="preserve">Beyond the challenges, the demand for web design services in Kathmandu presents numerous opportunities. The government of Nepal has launched initiatives like the “Digital Nepal” program to promote e-governance and digital entrepreneurship. This policy framework has created a conducive environment for web designers to contribute to public sector projects, such as online portals for citizen services and digital platforms for SMEs. Additionally, Kathmandu’s proximity to India and its role as a cultural center attract international clients seeking affordable design solutions. Web designers can leverage this by offering services in niche areas like multilingual website development, e-commerce integration with regional payment systems (e.g., Khalti or Esewa), and sustainable web practices aligned with Nepal’s environmental goals.</w:t>
      </w:r>
    </w:p>
    <w:bookmarkEnd w:id="24"/>
    <w:bookmarkStart w:id="25" w:name="X51e9f89816482c21776224e93fda0a0030094ac"/>
    <w:p>
      <w:pPr>
        <w:pStyle w:val="Heading2"/>
      </w:pPr>
      <w:r>
        <w:t xml:space="preserve">The Impact of Web Designers on Kathmandu’s Economy</w:t>
      </w:r>
    </w:p>
    <w:p>
      <w:pPr>
        <w:pStyle w:val="FirstParagraph"/>
      </w:pPr>
      <w:r>
        <w:t xml:space="preserve">The contributions of web designers extend beyond individual businesses to the broader economic landscape of Kathmandu. By enabling SMEs to establish an online presence, web designers help these enterprises expand their customer base and increase revenue. Furthermore, the digital sector has created ancillary job opportunities in related fields such as digital marketing, cybersecurity, and content creation. Web designers also play a role in promoting Nepal’s tourism industry through visually compelling websites for hotels, travel agencies, and cultural institutions. This economic impact is particularly significant for Kathmandu, where the informal sector dominates employment statistics. By fostering innovation and entrepreneurship, web designers are instrumental in diversifying Nepal’s economy away from its traditional reliance on agriculture and hydropower.</w:t>
      </w:r>
    </w:p>
    <w:bookmarkEnd w:id="25"/>
    <w:bookmarkStart w:id="26" w:name="Xc0091ff8936f6df85ae55dd5d776ac61524b5a4"/>
    <w:p>
      <w:pPr>
        <w:pStyle w:val="Heading2"/>
      </w:pPr>
      <w:r>
        <w:t xml:space="preserve">The Future of Web Design in Kathmandu: Recommendations</w:t>
      </w:r>
    </w:p>
    <w:p>
      <w:pPr>
        <w:pStyle w:val="FirstParagraph"/>
      </w:pPr>
      <w:r>
        <w:t xml:space="preserve">To harness the full potential of web designers in Kathmandu, stakeholders must address existing gaps. Educational institutions should collaborate with industry experts to update curricula and provide internship opportunities. Governments and private organizations can establish funding programs or incubators to support young designers launching startups. Additionally, fostering a community of practice through design conferences, workshops, and online forums could enhance knowledge sharing among professionals. As Kathmandu continues to evolve into a digital hub, the role of web designers will become even more critical in shaping the city’s identity as an innovative and inclusive tech ecosystem.</w:t>
      </w:r>
    </w:p>
    <w:bookmarkEnd w:id="26"/>
    <w:bookmarkStart w:id="27" w:name="X0537bdebbae629c357cce855466e5939441c69e"/>
    <w:p>
      <w:pPr>
        <w:pStyle w:val="Heading2"/>
      </w:pPr>
      <w:r>
        <w:t xml:space="preserve">Conclusion: A Call for Strategic Investment</w:t>
      </w:r>
    </w:p>
    <w:p>
      <w:pPr>
        <w:pStyle w:val="FirstParagraph"/>
      </w:pPr>
      <w:r>
        <w:t xml:space="preserve">In conclusion, web designers in Kathmandu are at the forefront of Nepal’s digital revolution. Their expertise not only drives economic growth but also strengthens cultural connectivity and global competitiveness. However, realizing their full potential requires strategic investment in education, infrastructure, and policy frameworks that support innovation. This abstract academic document underscores the need for a collaborative approach involving academia, industry players, and policymakers to ensure that Kathmandu’s web design community thrives in an increasingly interconnected world.</w:t>
      </w:r>
    </w:p>
    <w:p>
      <w:pPr>
        <w:pStyle w:val="BodyText"/>
      </w:pPr>
      <w:r>
        <w:rPr>
          <w:iCs/>
          <w:i/>
        </w:rPr>
        <w:t xml:space="preserve">Keywords: Abstract academic, Web Designer,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2026-07-20T00:43:12Z</dcterms:created>
  <dcterms:modified xsi:type="dcterms:W3CDTF">2026-07-20T00:43:12Z</dcterms:modified>
</cp:coreProperties>
</file>

<file path=docProps/custom.xml><?xml version="1.0" encoding="utf-8"?>
<Properties xmlns="http://schemas.openxmlformats.org/officeDocument/2006/custom-properties" xmlns:vt="http://schemas.openxmlformats.org/officeDocument/2006/docPropsVTypes"/>
</file>