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057acf83fc58232a0e612d6568e8504dc1c2552"/>
    <w:p>
      <w:pPr>
        <w:pStyle w:val="Heading1"/>
      </w:pPr>
      <w:r>
        <w:t xml:space="preserve">Abstract Academic: The Role of Web Designer in Pakistan Karachi</w:t>
      </w:r>
    </w:p>
    <w:bookmarkStart w:id="20" w:name="introduction"/>
    <w:p>
      <w:pPr>
        <w:pStyle w:val="Heading2"/>
      </w:pPr>
      <w:r>
        <w:t xml:space="preserve">Introduction</w:t>
      </w:r>
    </w:p>
    <w:p>
      <w:pPr>
        <w:pStyle w:val="FirstParagraph"/>
      </w:pPr>
      <w:r>
        <w:t xml:space="preserve">In the rapidly evolving digital landscape, the profession of a</w:t>
      </w:r>
      <w:r>
        <w:t xml:space="preserve"> </w:t>
      </w:r>
      <w:r>
        <w:rPr>
          <w:bCs/>
          <w:b/>
        </w:rPr>
        <w:t xml:space="preserve">Web Designer</w:t>
      </w:r>
      <w:r>
        <w:t xml:space="preserve"> </w:t>
      </w:r>
      <w:r>
        <w:t xml:space="preserve">has become pivotal to economic and technological progress. This abstract academic document explores the critical role that web designers play in shaping Pakistan’s digital ecosystem, with a specific focus on Karachi—the country’s largest city and a hub for innovation, commerce, and education. As global connectivity continues to expand, the demand for skilled</w:t>
      </w:r>
      <w:r>
        <w:t xml:space="preserve"> </w:t>
      </w:r>
      <w:r>
        <w:rPr>
          <w:bCs/>
          <w:b/>
        </w:rPr>
        <w:t xml:space="preserve">Web Designers</w:t>
      </w:r>
      <w:r>
        <w:t xml:space="preserve"> </w:t>
      </w:r>
      <w:r>
        <w:t xml:space="preserve">in</w:t>
      </w:r>
      <w:r>
        <w:t xml:space="preserve"> </w:t>
      </w:r>
      <w:r>
        <w:rPr>
          <w:bCs/>
          <w:b/>
        </w:rPr>
        <w:t xml:space="preserve">Pakistan Karachi</w:t>
      </w:r>
      <w:r>
        <w:t xml:space="preserve"> </w:t>
      </w:r>
      <w:r>
        <w:t xml:space="preserve">has surged, driven by the growth of e-commerce platforms, digital marketing strategies, and government initiatives aimed at digitizing public services.</w:t>
      </w:r>
    </w:p>
    <w:bookmarkEnd w:id="20"/>
    <w:bookmarkStart w:id="21" w:name="X772a305365ec235b929d455ff9bc3ed5ec570f7"/>
    <w:p>
      <w:pPr>
        <w:pStyle w:val="Heading2"/>
      </w:pPr>
      <w:r>
        <w:t xml:space="preserve">The Role of Web Designer in Pakistan’s Digital Economy</w:t>
      </w:r>
    </w:p>
    <w:p>
      <w:pPr>
        <w:pStyle w:val="FirstParagraph"/>
      </w:pPr>
      <w:r>
        <w:t xml:space="preserve">A</w:t>
      </w:r>
      <w:r>
        <w:t xml:space="preserve"> </w:t>
      </w:r>
      <w:r>
        <w:rPr>
          <w:bCs/>
          <w:b/>
        </w:rPr>
        <w:t xml:space="preserve">Web Designer</w:t>
      </w:r>
      <w:r>
        <w:t xml:space="preserve"> </w:t>
      </w:r>
      <w:r>
        <w:t xml:space="preserve">is not merely a creator of aesthetically pleasing interfaces but a strategic contributor to business success. In the context of</w:t>
      </w:r>
      <w:r>
        <w:t xml:space="preserve"> </w:t>
      </w:r>
      <w:r>
        <w:rPr>
          <w:bCs/>
          <w:b/>
        </w:rPr>
        <w:t xml:space="preserve">Pakistan Karachi</w:t>
      </w:r>
      <w:r>
        <w:t xml:space="preserve">, web designers are tasked with developing websites that align with both global standards and local cultural nuances. For instance, they must integrate responsive design principles to ensure accessibility across diverse devices while adhering to Pakistan’s regulatory frameworks for data privacy and digital content.</w:t>
      </w:r>
    </w:p>
    <w:p>
      <w:pPr>
        <w:pStyle w:val="BodyText"/>
      </w:pPr>
      <w:r>
        <w:t xml:space="preserve">Moreover, the rise of mobile-first users in Karachi necessitates a focus on optimized user experiences (UX) tailored to the city’s demographics. Web designers in this region often collaborate with local businesses, startups, and educational institutions to create platforms that reflect Pakistan’s unique socio-economic environment. This includes designing e-commerce sites for Karachi-based entrepreneurs, digital portfolios for freelancers, and interactive learning modules for universities.</w:t>
      </w:r>
    </w:p>
    <w:bookmarkEnd w:id="21"/>
    <w:bookmarkStart w:id="22" w:name="challenges-and-opportunities-in-karachi"/>
    <w:p>
      <w:pPr>
        <w:pStyle w:val="Heading2"/>
      </w:pPr>
      <w:r>
        <w:t xml:space="preserve">Challenges and Opportunities in Karachi</w:t>
      </w:r>
    </w:p>
    <w:p>
      <w:pPr>
        <w:pStyle w:val="FirstParagraph"/>
      </w:pPr>
      <w:r>
        <w:t xml:space="preserve">The role of a</w:t>
      </w:r>
      <w:r>
        <w:t xml:space="preserve"> </w:t>
      </w:r>
      <w:r>
        <w:rPr>
          <w:bCs/>
          <w:b/>
        </w:rPr>
        <w:t xml:space="preserve">Web Designer</w:t>
      </w:r>
      <w:r>
        <w:t xml:space="preserve"> </w:t>
      </w:r>
      <w:r>
        <w:t xml:space="preserve">in</w:t>
      </w:r>
      <w:r>
        <w:t xml:space="preserve"> </w:t>
      </w:r>
      <w:r>
        <w:rPr>
          <w:bCs/>
          <w:b/>
        </w:rPr>
        <w:t xml:space="preserve">Pakistan Karachi</w:t>
      </w:r>
      <w:r>
        <w:t xml:space="preserve"> </w:t>
      </w:r>
      <w:r>
        <w:t xml:space="preserve">is marked by both challenges and opportunities. On the one hand, infrastructure limitations such as inconsistent internet connectivity and limited access to high-speed broadband pose hurdles for seamless collaboration with international clients or cloud-based tools. Additionally, cultural preferences for certain color schemes, typography, or navigation structures require designers to balance creativity with regional sensibilities.</w:t>
      </w:r>
    </w:p>
    <w:p>
      <w:pPr>
        <w:pStyle w:val="BodyText"/>
      </w:pPr>
      <w:r>
        <w:t xml:space="preserve">On the other hand, Karachi’s status as a commercial and educational powerhouse presents immense potential. The city hosts numerous tech incubators, co-working spaces (e.g., Nest I/O), and digital agencies that provide employment opportunities for aspiring web designers. Furthermore, government projects such as the Pakistan Digital Economy Vision 2025 emphasize digital literacy and e-governance, creating a demand for skilled professionals to build public-facing websites and mobile applications.</w:t>
      </w:r>
    </w:p>
    <w:bookmarkEnd w:id="22"/>
    <w:bookmarkStart w:id="23" w:name="Xc8f1b156be25c56977cd5587980fedadf9224f8"/>
    <w:p>
      <w:pPr>
        <w:pStyle w:val="Heading2"/>
      </w:pPr>
      <w:r>
        <w:t xml:space="preserve">Essential Skills for Web Designers in Karachi</w:t>
      </w:r>
    </w:p>
    <w:p>
      <w:pPr>
        <w:pStyle w:val="FirstParagraph"/>
      </w:pPr>
      <w:r>
        <w:t xml:space="preserve">To thrive as a</w:t>
      </w:r>
      <w:r>
        <w:t xml:space="preserve"> </w:t>
      </w:r>
      <w:r>
        <w:rPr>
          <w:bCs/>
          <w:b/>
        </w:rPr>
        <w:t xml:space="preserve">Web Designer</w:t>
      </w:r>
      <w:r>
        <w:t xml:space="preserve"> </w:t>
      </w:r>
      <w:r>
        <w:t xml:space="preserve">in the competitive landscape of</w:t>
      </w:r>
      <w:r>
        <w:t xml:space="preserve"> </w:t>
      </w:r>
      <w:r>
        <w:rPr>
          <w:bCs/>
          <w:b/>
        </w:rPr>
        <w:t xml:space="preserve">Pakistan Karachi</w:t>
      </w:r>
      <w:r>
        <w:t xml:space="preserve">, individuals must acquire a diverse skill set. Technical proficiency in programming languages such as HTML5, CSS3, and JavaScript is non-negotiable. Additionally, familiarity with modern frameworks like React.js or Vue.js enables designers to develop dynamic, interactive websites that meet global standards.</w:t>
      </w:r>
    </w:p>
    <w:p>
      <w:pPr>
        <w:pStyle w:val="BodyText"/>
      </w:pPr>
      <w:r>
        <w:t xml:space="preserve">Soft skills are equally important. A successful web designer must possess strong communication abilities to collaborate with clients and developers in Karachi’s multilingual and multicultural environment. Creativity is also essential for crafting visually appealing designs that resonate with Pakistan’s diverse population while addressing the needs of international audiences through multilingual interfaces.</w:t>
      </w:r>
    </w:p>
    <w:p>
      <w:pPr>
        <w:pStyle w:val="BodyText"/>
      </w:pPr>
      <w:r>
        <w:t xml:space="preserve">Furthermore, staying updated on emerging trends—such as AI-driven design tools or voice-user interface (VUI) optimization—is critical. Web designers in Karachi are increasingly leveraging these innovations to deliver cutting-edge solutions, from smart city applications to AR/VR experiences for tourism and education.</w:t>
      </w:r>
    </w:p>
    <w:bookmarkEnd w:id="23"/>
    <w:bookmarkStart w:id="24" w:name="Xa05e1fba0ef9356bdde4a63108e357481501da2"/>
    <w:p>
      <w:pPr>
        <w:pStyle w:val="Heading2"/>
      </w:pPr>
      <w:r>
        <w:t xml:space="preserve">Case Study: Web Design Innovations in Karachi Businesses</w:t>
      </w:r>
    </w:p>
    <w:p>
      <w:pPr>
        <w:pStyle w:val="FirstParagraph"/>
      </w:pPr>
      <w:r>
        <w:t xml:space="preserve">A case study of a Karachi-based e-commerce platform highlights the impact of skilled web designers on local enterprises. The platform, which caters to the fashion and home goods market, underwent a redesign by a team of local web designers who integrated localized SEO strategies to improve visibility in search engines. By incorporating keywords such as “best Pakistani designer clothes” or “Karachi home decor,” the website saw a 40% increase in organic traffic within six months.</w:t>
      </w:r>
    </w:p>
    <w:p>
      <w:pPr>
        <w:pStyle w:val="BodyText"/>
      </w:pPr>
      <w:r>
        <w:t xml:space="preserve">Another example is the redesign of a Karachi university’s official portal, which involved creating an intuitive interface for student enrollment and course registration. The web designers prioritized accessibility by implementing screen-reader compatibility and multilingual support, aligning with the university’s mission to serve students from across Pakistan and abroad.</w:t>
      </w:r>
    </w:p>
    <w:bookmarkEnd w:id="24"/>
    <w:bookmarkStart w:id="25" w:name="conclusion"/>
    <w:p>
      <w:pPr>
        <w:pStyle w:val="Heading2"/>
      </w:pPr>
      <w:r>
        <w:t xml:space="preserve">Conclusion</w:t>
      </w:r>
    </w:p>
    <w:p>
      <w:pPr>
        <w:pStyle w:val="FirstParagraph"/>
      </w:pPr>
      <w:r>
        <w:t xml:space="preserve">In conclusion, the profession of a</w:t>
      </w:r>
      <w:r>
        <w:t xml:space="preserve"> </w:t>
      </w:r>
      <w:r>
        <w:rPr>
          <w:bCs/>
          <w:b/>
        </w:rPr>
        <w:t xml:space="preserve">Web Designer</w:t>
      </w:r>
      <w:r>
        <w:t xml:space="preserve"> </w:t>
      </w:r>
      <w:r>
        <w:t xml:space="preserve">in</w:t>
      </w:r>
      <w:r>
        <w:t xml:space="preserve"> </w:t>
      </w:r>
      <w:r>
        <w:rPr>
          <w:bCs/>
          <w:b/>
        </w:rPr>
        <w:t xml:space="preserve">Pakistan Karachi</w:t>
      </w:r>
      <w:r>
        <w:t xml:space="preserve"> </w:t>
      </w:r>
      <w:r>
        <w:t xml:space="preserve">is both challenging and rewarding. As the city continues to emerge as a digital innovation hub, web designers play a crucial role in driving economic growth and enhancing public services. To meet the demands of this dynamic field, continuous learning, cultural adaptability, and technical expertise are essential. Future academic research should focus on developing training programs tailored to Karachi’s specific needs, ensuring that local talent can compete globally while contributing to Pakistan’s digital transformation.</w:t>
      </w:r>
    </w:p>
    <w:bookmarkEnd w:id="25"/>
    <w:bookmarkStart w:id="26" w:name="keywords"/>
    <w:p>
      <w:pPr>
        <w:pStyle w:val="Heading2"/>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Web Designer</w:t>
      </w:r>
    </w:p>
    <w:p>
      <w:pPr>
        <w:numPr>
          <w:ilvl w:val="0"/>
          <w:numId w:val="1001"/>
        </w:numPr>
        <w:pStyle w:val="Compact"/>
      </w:pPr>
      <w:r>
        <w:rPr>
          <w:bCs/>
          <w:b/>
        </w:rPr>
        <w:t xml:space="preserve">Pakistan Karachi</w:t>
      </w:r>
    </w:p>
    <w:bookmarkEnd w:id="26"/>
    <w:p>
      <w:pPr>
        <w:pStyle w:val="FirstParagraph"/>
      </w:pPr>
      <w:r>
        <w:t xml:space="preserve">© 2023 Academic Research on Web Design in Pakistan. All rights reserved.</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Web Designer in Pakistan Karachi</dc:title>
  <dc:creator/>
  <dc:language>en</dc:language>
  <cp:keywords/>
  <dcterms:created xsi:type="dcterms:W3CDTF">2026-07-19T20:18:31Z</dcterms:created>
  <dcterms:modified xsi:type="dcterms:W3CDTF">2026-07-19T20:18:31Z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