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7933874d7573a5374b034a39cfead023a886ff"/>
    <w:p>
      <w:pPr>
        <w:pStyle w:val="Heading1"/>
      </w:pPr>
      <w:r>
        <w:t xml:space="preserve">Abstract Academic Document: The Role of Web Designers in Digital Transformation within Saudi Arabia Riyadh</w:t>
      </w:r>
    </w:p>
    <w:p>
      <w:pPr>
        <w:pStyle w:val="FirstParagraph"/>
      </w:pPr>
      <w:r>
        <w:rPr>
          <w:bCs/>
          <w:b/>
        </w:rPr>
        <w:t xml:space="preserve">Abstract:</w:t>
      </w:r>
    </w:p>
    <w:p>
      <w:pPr>
        <w:pStyle w:val="BodyText"/>
      </w:pPr>
      <w:r>
        <w:t xml:space="preserve">In recent years, the rapid digital transformation across industries has underscored the pivotal role of</w:t>
      </w:r>
      <w:r>
        <w:t xml:space="preserve"> </w:t>
      </w:r>
      <w:r>
        <w:rPr>
          <w:bCs/>
          <w:b/>
        </w:rPr>
        <w:t xml:space="preserve">Web Designers</w:t>
      </w:r>
      <w:r>
        <w:t xml:space="preserve"> </w:t>
      </w:r>
      <w:r>
        <w:t xml:space="preserve">in shaping modern economies. Nowhere is this more evident than in</w:t>
      </w:r>
      <w:r>
        <w:t xml:space="preserve"> </w:t>
      </w:r>
      <w:r>
        <w:rPr>
          <w:bCs/>
          <w:b/>
        </w:rPr>
        <w:t xml:space="preserve">Saudi Arabia Riyadh</w:t>
      </w:r>
      <w:r>
        <w:t xml:space="preserve">, a city positioned as a global hub for innovation and technological advancement. As part of Saudi Arabia’s Vision 2030 initiative, which aims to diversify the nation’s economy and reduce dependence on oil, the digital sector has emerged as a cornerstone of growth. This academic abstract explores the critical contributions of</w:t>
      </w:r>
      <w:r>
        <w:t xml:space="preserve"> </w:t>
      </w:r>
      <w:r>
        <w:rPr>
          <w:bCs/>
          <w:b/>
        </w:rPr>
        <w:t xml:space="preserve">Web Designers</w:t>
      </w:r>
      <w:r>
        <w:t xml:space="preserve"> </w:t>
      </w:r>
      <w:r>
        <w:t xml:space="preserve">in Riyadh, examining their evolving role in aligning with local market demands, cultural expectations, and global design trends. By analyzing current practices, challenges, and future opportunities for professionals in this field within</w:t>
      </w:r>
      <w:r>
        <w:t xml:space="preserve"> </w:t>
      </w:r>
      <w:r>
        <w:rPr>
          <w:bCs/>
          <w:b/>
        </w:rPr>
        <w:t xml:space="preserve">Saudi Arabia Riyadh</w:t>
      </w:r>
      <w:r>
        <w:t xml:space="preserve">, this document highlights the interplay between digital innovation and regional economic development.</w:t>
      </w:r>
    </w:p>
    <w:bookmarkStart w:id="20" w:name="X99eb25c59d7629208815767cd37f00115ce92d0"/>
    <w:p>
      <w:pPr>
        <w:pStyle w:val="Heading2"/>
      </w:pPr>
      <w:r>
        <w:t xml:space="preserve">The Context of Digital Transformation in Saudi Arabia Riyadh</w:t>
      </w:r>
    </w:p>
    <w:p>
      <w:pPr>
        <w:pStyle w:val="FirstParagraph"/>
      </w:pPr>
      <w:r>
        <w:rPr>
          <w:bCs/>
          <w:b/>
        </w:rPr>
        <w:t xml:space="preserve">Saudi Arabia Riyadh</w:t>
      </w:r>
      <w:r>
        <w:t xml:space="preserve">, the capital of Saudi Arabia, has undergone significant urban and technological evolution. With its strategic location, robust infrastructure, and a growing ecosystem of technology startups and multinational corporations, Riyadh has become a focal point for digital innovation in the Middle East. The city’s transformation is driven by Vision 2030, which emphasizes the importance of technology-driven sectors such as e-commerce, fintech, healthcare IT, and smart cities. As businesses increasingly shift their operations online to remain competitive and relevant in this dynamic environment, the demand for skilled</w:t>
      </w:r>
      <w:r>
        <w:t xml:space="preserve"> </w:t>
      </w:r>
      <w:r>
        <w:rPr>
          <w:bCs/>
          <w:b/>
        </w:rPr>
        <w:t xml:space="preserve">Web Designers</w:t>
      </w:r>
      <w:r>
        <w:t xml:space="preserve"> </w:t>
      </w:r>
      <w:r>
        <w:t xml:space="preserve">has surged.</w:t>
      </w:r>
    </w:p>
    <w:p>
      <w:pPr>
        <w:pStyle w:val="BodyText"/>
      </w:pPr>
      <w:r>
        <w:t xml:space="preserve">The role of a</w:t>
      </w:r>
      <w:r>
        <w:t xml:space="preserve"> </w:t>
      </w:r>
      <w:r>
        <w:rPr>
          <w:bCs/>
          <w:b/>
        </w:rPr>
        <w:t xml:space="preserve">Web Designer</w:t>
      </w:r>
      <w:r>
        <w:t xml:space="preserve"> </w:t>
      </w:r>
      <w:r>
        <w:t xml:space="preserve">extends beyond aesthetic creation; it encompasses user experience (UX) optimization, responsive design principles, and the integration of emerging technologies such as artificial intelligence (AI) and augmented reality (AR). In</w:t>
      </w:r>
      <w:r>
        <w:t xml:space="preserve"> </w:t>
      </w:r>
      <w:r>
        <w:rPr>
          <w:bCs/>
          <w:b/>
        </w:rPr>
        <w:t xml:space="preserve">Saudi Arabia Riyadh</w:t>
      </w:r>
      <w:r>
        <w:t xml:space="preserve">, where digital literacy is on the rise and consumer behavior is rapidly evolving,</w:t>
      </w:r>
      <w:r>
        <w:t xml:space="preserve"> </w:t>
      </w:r>
      <w:r>
        <w:rPr>
          <w:bCs/>
          <w:b/>
        </w:rPr>
        <w:t xml:space="preserve">Web Designers</w:t>
      </w:r>
      <w:r>
        <w:t xml:space="preserve"> </w:t>
      </w:r>
      <w:r>
        <w:t xml:space="preserve">must navigate a unique landscape shaped by both local cultural norms and global design standards.</w:t>
      </w:r>
    </w:p>
    <w:bookmarkEnd w:id="20"/>
    <w:bookmarkStart w:id="21" w:name="Xf2d46fec6a9b340ffe1de38e8843852d9f601fe"/>
    <w:p>
      <w:pPr>
        <w:pStyle w:val="Heading2"/>
      </w:pPr>
      <w:r>
        <w:t xml:space="preserve">The Evolving Role of Web Designers in Saudi Arabia Riyadh</w:t>
      </w:r>
    </w:p>
    <w:p>
      <w:pPr>
        <w:pStyle w:val="FirstParagraph"/>
      </w:pPr>
      <w:r>
        <w:rPr>
          <w:bCs/>
          <w:b/>
        </w:rPr>
        <w:t xml:space="preserve">Web Designers</w:t>
      </w:r>
      <w:r>
        <w:t xml:space="preserve"> </w:t>
      </w:r>
      <w:r>
        <w:t xml:space="preserve">in</w:t>
      </w:r>
      <w:r>
        <w:t xml:space="preserve"> </w:t>
      </w:r>
      <w:r>
        <w:rPr>
          <w:bCs/>
          <w:b/>
        </w:rPr>
        <w:t xml:space="preserve">Saudi Arabia Riyadh</w:t>
      </w:r>
      <w:r>
        <w:t xml:space="preserve"> </w:t>
      </w:r>
      <w:r>
        <w:t xml:space="preserve">are not only tasked with creating visually appealing websites but also with ensuring functional usability, accessibility, and alignment with regional regulations. The rise of mobile-first design has become imperative as smartphone penetration in Saudi Arabia reaches over 90%, according to recent reports by the Saudi Central Bank. This necessitates</w:t>
      </w:r>
      <w:r>
        <w:t xml:space="preserve"> </w:t>
      </w:r>
      <w:r>
        <w:rPr>
          <w:bCs/>
          <w:b/>
        </w:rPr>
        <w:t xml:space="preserve">Web Designers</w:t>
      </w:r>
      <w:r>
        <w:t xml:space="preserve"> </w:t>
      </w:r>
      <w:r>
        <w:t xml:space="preserve">to prioritize responsive layouts that adapt seamlessly across devices, while also adhering to international accessibility standards such as WCAG (Web Content Accessibility Guidelines).</w:t>
      </w:r>
    </w:p>
    <w:p>
      <w:pPr>
        <w:pStyle w:val="BodyText"/>
      </w:pPr>
      <w:r>
        <w:t xml:space="preserve">Cultural sensitivity is another critical factor. In</w:t>
      </w:r>
      <w:r>
        <w:t xml:space="preserve"> </w:t>
      </w:r>
      <w:r>
        <w:rPr>
          <w:bCs/>
          <w:b/>
        </w:rPr>
        <w:t xml:space="preserve">Saudi Arabia Riyadh</w:t>
      </w:r>
      <w:r>
        <w:t xml:space="preserve">, where traditional values coexist with modernity,</w:t>
      </w:r>
      <w:r>
        <w:t xml:space="preserve"> </w:t>
      </w:r>
      <w:r>
        <w:rPr>
          <w:bCs/>
          <w:b/>
        </w:rPr>
        <w:t xml:space="preserve">Web Designers</w:t>
      </w:r>
      <w:r>
        <w:t xml:space="preserve"> </w:t>
      </w:r>
      <w:r>
        <w:t xml:space="preserve">must balance global design trends with local preferences. For instance, color schemes, typography choices, and iconography should reflect the cultural identity of the region while maintaining a modern aesthetic. Additionally, content localization is essential to resonate with Arabic-speaking audiences. This includes not only language translation but also adapting imagery and messaging to align with local customs and social norms.</w:t>
      </w:r>
    </w:p>
    <w:p>
      <w:pPr>
        <w:pStyle w:val="BodyText"/>
      </w:pPr>
      <w:r>
        <w:t xml:space="preserve">The integration of Arabic language support into websites has also become a technical challenge.</w:t>
      </w:r>
      <w:r>
        <w:t xml:space="preserve"> </w:t>
      </w:r>
      <w:r>
        <w:rPr>
          <w:bCs/>
          <w:b/>
        </w:rPr>
        <w:t xml:space="preserve">Web Designers</w:t>
      </w:r>
      <w:r>
        <w:t xml:space="preserve"> </w:t>
      </w:r>
      <w:r>
        <w:t xml:space="preserve">must ensure that text flows correctly in right-to-left (RTL) scripts, which differ significantly from left-to-right (LTR) layouts used in Western languages. Furthermore, the use of Arabic calligraphy and typography requires specialized knowledge to avoid misinterpretation or visual inconsistency.</w:t>
      </w:r>
    </w:p>
    <w:bookmarkEnd w:id="21"/>
    <w:bookmarkStart w:id="22" w:name="X9f878d9c0fadd2fe0f283c6c219dc3ef5d57151"/>
    <w:p>
      <w:pPr>
        <w:pStyle w:val="Heading2"/>
      </w:pPr>
      <w:r>
        <w:t xml:space="preserve">Trends and Technologies Shaping Web Design in Saudi Arabia Riyadh</w:t>
      </w:r>
    </w:p>
    <w:p>
      <w:pPr>
        <w:pStyle w:val="FirstParagraph"/>
      </w:pPr>
      <w:r>
        <w:t xml:space="preserve">The digital landscape in</w:t>
      </w:r>
      <w:r>
        <w:t xml:space="preserve"> </w:t>
      </w:r>
      <w:r>
        <w:rPr>
          <w:bCs/>
          <w:b/>
        </w:rPr>
        <w:t xml:space="preserve">Saudi Arabia Riyadh</w:t>
      </w:r>
      <w:r>
        <w:t xml:space="preserve"> </w:t>
      </w:r>
      <w:r>
        <w:t xml:space="preserve">is being reshaped by several emerging trends. One such trend is the adoption of AI-powered design tools that automate tasks like layout optimization, image compression, and even content generation. Platforms such as Adobe Express and Canva have gained popularity among</w:t>
      </w:r>
      <w:r>
        <w:t xml:space="preserve"> </w:t>
      </w:r>
      <w:r>
        <w:rPr>
          <w:bCs/>
          <w:b/>
        </w:rPr>
        <w:t xml:space="preserve">Web Designers</w:t>
      </w:r>
      <w:r>
        <w:t xml:space="preserve">, enabling faster prototyping while maintaining high-quality standards.</w:t>
      </w:r>
    </w:p>
    <w:p>
      <w:pPr>
        <w:pStyle w:val="BodyText"/>
      </w:pPr>
      <w:r>
        <w:t xml:space="preserve">E-commerce has also seen exponential growth in the region, driven by the increasing preference for online shopping.</w:t>
      </w:r>
      <w:r>
        <w:t xml:space="preserve"> </w:t>
      </w:r>
      <w:r>
        <w:rPr>
          <w:bCs/>
          <w:b/>
        </w:rPr>
        <w:t xml:space="preserve">Web Designers</w:t>
      </w:r>
      <w:r>
        <w:t xml:space="preserve"> </w:t>
      </w:r>
      <w:r>
        <w:t xml:space="preserve">are tasked with creating seamless user journeys that encourage conversions, from intuitive navigation to secure payment gateways. This requires a deep understanding of user behavior and data analytics, as well as collaboration with developers to implement robust backend systems.</w:t>
      </w:r>
    </w:p>
    <w:p>
      <w:pPr>
        <w:pStyle w:val="BodyText"/>
      </w:pPr>
      <w:r>
        <w:t xml:space="preserve">Sustainability is another growing concern in web design. With the global push toward environmental responsibility,</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are exploring ways to reduce the carbon footprint of websites through techniques such as minimizing image file sizes, optimizing code efficiency, and using eco-friendly hosting solutions.</w:t>
      </w:r>
    </w:p>
    <w:bookmarkEnd w:id="22"/>
    <w:bookmarkStart w:id="23" w:name="X9e4d76fe2801d465ea6ac6fd71280bbaea2d39d"/>
    <w:p>
      <w:pPr>
        <w:pStyle w:val="Heading2"/>
      </w:pPr>
      <w:r>
        <w:t xml:space="preserve">Challenges Faced by Web Designers in Saudi Arabia Riyadh</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face unique challenges. The fast-paced nature of digital innovation requires continuous learning and adaptation to new tools and methodologies. Additionally, the competitive market demands that professionals stay ahead of trends while meeting stringent deadlines.</w:t>
      </w:r>
    </w:p>
    <w:p>
      <w:pPr>
        <w:pStyle w:val="BodyText"/>
      </w:pPr>
      <w:r>
        <w:t xml:space="preserve">Cultural and regulatory barriers also pose challenges. For example, content must comply with Saudi Arabia’s strict laws on media and data privacy.</w:t>
      </w:r>
      <w:r>
        <w:t xml:space="preserve"> </w:t>
      </w:r>
      <w:r>
        <w:rPr>
          <w:bCs/>
          <w:b/>
        </w:rPr>
        <w:t xml:space="preserve">Web Designers</w:t>
      </w:r>
      <w:r>
        <w:t xml:space="preserve"> </w:t>
      </w:r>
      <w:r>
        <w:t xml:space="preserve">must ensure that websites adhere to these regulations to avoid legal repercussions. Furthermore, the need for cross-functional collaboration between designers, developers, and business stakeholders can sometimes lead to misalignment in project goals.</w:t>
      </w:r>
    </w:p>
    <w:bookmarkEnd w:id="23"/>
    <w:bookmarkStart w:id="24" w:name="X5ac5f13695748e91ff4a14577a3120724bd565b"/>
    <w:p>
      <w:pPr>
        <w:pStyle w:val="Heading2"/>
      </w:pPr>
      <w:r>
        <w:t xml:space="preserve">The Future of Web Design in Saudi Arabia Riyadh</w:t>
      </w:r>
    </w:p>
    <w:p>
      <w:pPr>
        <w:pStyle w:val="FirstParagraph"/>
      </w:pPr>
      <w:r>
        <w:t xml:space="preserve">The future of</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is intertwined with the city’s continued digital expansion. With Vision 2030 aiming to establish Saudi Arabia as a global tech leader, opportunities for innovation are vast. The government’s focus on developing a knowledge-based economy will likely increase demand for skilled professionals who can leverage cutting-edge technologies to create impactful digital solutions.</w:t>
      </w:r>
    </w:p>
    <w:p>
      <w:pPr>
        <w:pStyle w:val="BodyText"/>
      </w:pPr>
      <w:r>
        <w:t xml:space="preserve">Educational institutions in</w:t>
      </w:r>
      <w:r>
        <w:t xml:space="preserve"> </w:t>
      </w:r>
      <w:r>
        <w:rPr>
          <w:bCs/>
          <w:b/>
        </w:rPr>
        <w:t xml:space="preserve">Saudi Arabia Riyadh</w:t>
      </w:r>
      <w:r>
        <w:t xml:space="preserve">, such as King Saud University and the Saudi Electronic University, are also playing a role in preparing the next generation of</w:t>
      </w:r>
      <w:r>
        <w:t xml:space="preserve"> </w:t>
      </w:r>
      <w:r>
        <w:rPr>
          <w:bCs/>
          <w:b/>
        </w:rPr>
        <w:t xml:space="preserve">Web Designers</w:t>
      </w:r>
      <w:r>
        <w:t xml:space="preserve">. Programs focusing on UX/UI design, front-end development, and digital marketing are gaining prominence, ensuring a steady pipeline of talent for the industry.</w:t>
      </w:r>
    </w:p>
    <w:p>
      <w:pPr>
        <w:pStyle w:val="BodyText"/>
      </w:pPr>
      <w:r>
        <w:t xml:space="preserve">In conclusion,</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are at the forefront of a digital revolution that is reshaping the region’s economic and cultural landscape. Their ability to harmonize global design principles with local context will determine their success in this dynamic environment. As Saudi Arabia continues its journey toward becoming a global tech hub, the role of</w:t>
      </w:r>
      <w:r>
        <w:t xml:space="preserve"> </w:t>
      </w:r>
      <w:r>
        <w:rPr>
          <w:bCs/>
          <w:b/>
        </w:rPr>
        <w:t xml:space="preserve">Web Designers</w:t>
      </w:r>
      <w:r>
        <w:t xml:space="preserve"> </w:t>
      </w:r>
      <w:r>
        <w:t xml:space="preserve">in Riyadh will remain indispensable.</w:t>
      </w:r>
    </w:p>
    <w:p>
      <w:pPr>
        <w:pStyle w:val="BodyText"/>
      </w:pPr>
      <w:r>
        <w:rPr>
          <w:iCs/>
          <w:i/>
        </w:rPr>
        <w:t xml:space="preserve">This academic abstract underscores the critical intersection between digital innovation, cultural adaptation, and economic development in</w:t>
      </w:r>
      <w:r>
        <w:rPr>
          <w:iCs/>
          <w:i/>
        </w:rPr>
        <w:t xml:space="preserve"> </w:t>
      </w:r>
      <w:r>
        <w:rPr>
          <w:bCs/>
          <w:b/>
          <w:iCs/>
          <w:i/>
        </w:rPr>
        <w:t xml:space="preserve">Saudi Arabia Riyadh</w:t>
      </w:r>
      <w:r>
        <w:rPr>
          <w:iCs/>
          <w:i/>
        </w:rPr>
        <w:t xml:space="preserve">, highlighting the pivotal role of</w:t>
      </w:r>
      <w:r>
        <w:rPr>
          <w:iCs/>
          <w:i/>
        </w:rPr>
        <w:t xml:space="preserve"> </w:t>
      </w:r>
      <w:r>
        <w:rPr>
          <w:bCs/>
          <w:b/>
          <w:iCs/>
          <w:i/>
        </w:rPr>
        <w:t xml:space="preserve">Web Designers</w:t>
      </w:r>
      <w:r>
        <w:rPr>
          <w:iCs/>
          <w:i/>
        </w:rPr>
        <w:t xml:space="preserve"> </w:t>
      </w:r>
      <w:r>
        <w:rPr>
          <w:iCs/>
          <w:i/>
        </w:rPr>
        <w:t xml:space="preserve">in this transformative era.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2026-07-18T10:06:50Z</dcterms:created>
  <dcterms:modified xsi:type="dcterms:W3CDTF">2026-07-18T10:06:50Z</dcterms:modified>
</cp:coreProperties>
</file>

<file path=docProps/custom.xml><?xml version="1.0" encoding="utf-8"?>
<Properties xmlns="http://schemas.openxmlformats.org/officeDocument/2006/custom-properties" xmlns:vt="http://schemas.openxmlformats.org/officeDocument/2006/docPropsVTypes"/>
</file>