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b1a3aed7d87f9d39379e96c5f0289be51b946cf"/>
    <w:p>
      <w:pPr>
        <w:pStyle w:val="Heading1"/>
      </w:pPr>
      <w:r>
        <w:t xml:space="preserve">Abstract Academic Document: The Role and Challenges of Web Designers in Tanzania, Dar es Salaam</w:t>
      </w:r>
    </w:p>
    <w:p>
      <w:pPr>
        <w:pStyle w:val="FirstParagraph"/>
      </w:pPr>
      <w:r>
        <w:rPr>
          <w:bCs/>
          <w:b/>
        </w:rPr>
        <w:t xml:space="preserve">Abstract academic:</w:t>
      </w:r>
      <w:r>
        <w:t xml:space="preserve"> </w:t>
      </w:r>
      <w:r>
        <w:t xml:space="preserve">This document explores the evolving role of</w:t>
      </w:r>
      <w:r>
        <w:t xml:space="preserve"> </w:t>
      </w:r>
      <w:r>
        <w:rPr>
          <w:bCs/>
          <w:b/>
        </w:rPr>
        <w:t xml:space="preserve">Web Designer</w:t>
      </w:r>
      <w:r>
        <w:t xml:space="preserve">s in the context of Tanzania’s economic and technological development, with a specific focus on the city of Dar es Salaam. As a major urban hub and commercial center in East Africa, Dar es Salaam has emerged as a critical player in Tanzania’s digital transformation. The increasing demand for online services, e-commerce platforms, and digital marketing solutions has led to a growing need for skilled</w:t>
      </w:r>
      <w:r>
        <w:t xml:space="preserve"> </w:t>
      </w:r>
      <w:r>
        <w:rPr>
          <w:bCs/>
          <w:b/>
        </w:rPr>
        <w:t xml:space="preserve">Web Designer</w:t>
      </w:r>
      <w:r>
        <w:t xml:space="preserve">s who can cater to both local and international markets. This abstract academic paper examines the challenges faced by</w:t>
      </w:r>
      <w:r>
        <w:t xml:space="preserve"> </w:t>
      </w:r>
      <w:r>
        <w:rPr>
          <w:bCs/>
          <w:b/>
        </w:rPr>
        <w:t xml:space="preserve">Web Designer</w:t>
      </w:r>
      <w:r>
        <w:t xml:space="preserve">s in Dar es Salaam, the skill sets required to thrive in this dynamic environment, and the opportunities for professional growth within Tanzania’s digital ecosystem.</w:t>
      </w:r>
    </w:p>
    <w:bookmarkStart w:id="20" w:name="introduction"/>
    <w:p>
      <w:pPr>
        <w:pStyle w:val="Heading2"/>
      </w:pPr>
      <w:r>
        <w:t xml:space="preserve">Introduction</w:t>
      </w:r>
    </w:p>
    <w:p>
      <w:pPr>
        <w:pStyle w:val="FirstParagraph"/>
      </w:pPr>
      <w:r>
        <w:t xml:space="preserve">The rapid expansion of internet access across Tanzania has created a fertile ground for digital innovation. As of 2023, over 40% of Tanzanians have access to the internet, with Dar es Salaam leading the way due to its infrastructure and economic significance. However, this growth is accompanied by unique challenges that shape the work of</w:t>
      </w:r>
      <w:r>
        <w:t xml:space="preserve"> </w:t>
      </w:r>
      <w:r>
        <w:rPr>
          <w:bCs/>
          <w:b/>
        </w:rPr>
        <w:t xml:space="preserve">Web Designer</w:t>
      </w:r>
      <w:r>
        <w:t xml:space="preserve">s in the region. Unlike global tech hubs such as San Francisco or Berlin,</w:t>
      </w:r>
      <w:r>
        <w:t xml:space="preserve"> </w:t>
      </w:r>
      <w:r>
        <w:rPr>
          <w:bCs/>
          <w:b/>
        </w:rPr>
        <w:t xml:space="preserve">Web Designer</w:t>
      </w:r>
      <w:r>
        <w:t xml:space="preserve">s in Dar es Salaam must navigate a landscape characterized by limited resources, fluctuating internet connectivity, and a demand for culturally relevant digital solutions tailored to Tanzanian audiences. This abstract academic document provides an in-depth analysis of the current state of web design in Dar es Salaam, emphasizing its importance to Tanzania’s broader economic goals.</w:t>
      </w:r>
    </w:p>
    <w:bookmarkEnd w:id="20"/>
    <w:bookmarkStart w:id="21" w:name="X50749b2aadf197f3eb3bb9bc9cdae1fab0597e6"/>
    <w:p>
      <w:pPr>
        <w:pStyle w:val="Heading2"/>
      </w:pPr>
      <w:r>
        <w:t xml:space="preserve">Challenges Faced by Web Designers in Dar es Salaam</w:t>
      </w:r>
    </w:p>
    <w:p>
      <w:pPr>
        <w:pStyle w:val="FirstParagraph"/>
      </w:pPr>
      <w:r>
        <w:rPr>
          <w:bCs/>
          <w:b/>
        </w:rPr>
        <w:t xml:space="preserve">Web Designer</w:t>
      </w:r>
      <w:r>
        <w:t xml:space="preserve">s operating within Tanzania’s capital face a unique set of challenges that differ from those encountered in more developed markets. One significant barrier is the limited availability of high-speed internet and reliable electricity, which can hinder the development and testing of complex websites. Additionally, there is a shortage of standardized training programs in web design and digital marketing, leading to gaps in technical expertise among local professionals.</w:t>
      </w:r>
    </w:p>
    <w:p>
      <w:pPr>
        <w:pStyle w:val="BodyText"/>
      </w:pPr>
      <w:r>
        <w:t xml:space="preserve">Another challenge lies in the economic context. Many businesses in Tanzania, including those based in Dar es Salaam, prioritize cost-effective solutions over cutting-edge design. This often results in</w:t>
      </w:r>
      <w:r>
        <w:t xml:space="preserve"> </w:t>
      </w:r>
      <w:r>
        <w:rPr>
          <w:bCs/>
          <w:b/>
        </w:rPr>
        <w:t xml:space="preserve">Web Designer</w:t>
      </w:r>
      <w:r>
        <w:t xml:space="preserve">s being underpaid or undervalued for their work. Furthermore, the competitive nature of the local market means that many</w:t>
      </w:r>
      <w:r>
        <w:t xml:space="preserve"> </w:t>
      </w:r>
      <w:r>
        <w:rPr>
          <w:bCs/>
          <w:b/>
        </w:rPr>
        <w:t xml:space="preserve">Web Designer</w:t>
      </w:r>
      <w:r>
        <w:t xml:space="preserve">s must compete with international freelancers offering lower rates and less attention to cultural nuances.</w:t>
      </w:r>
    </w:p>
    <w:bookmarkEnd w:id="21"/>
    <w:bookmarkStart w:id="22" w:name="Xf3cd9e88d1ed25ebcbcd884b21c3b65bf4bbb0a"/>
    <w:p>
      <w:pPr>
        <w:pStyle w:val="Heading2"/>
      </w:pPr>
      <w:r>
        <w:t xml:space="preserve">The Role of Web Designers in Tanzania’s Digital Economy</w:t>
      </w:r>
    </w:p>
    <w:p>
      <w:pPr>
        <w:pStyle w:val="FirstParagraph"/>
      </w:pPr>
      <w:r>
        <w:t xml:space="preserve">Despite these challenges, the role of</w:t>
      </w:r>
      <w:r>
        <w:t xml:space="preserve"> </w:t>
      </w:r>
      <w:r>
        <w:rPr>
          <w:bCs/>
          <w:b/>
        </w:rPr>
        <w:t xml:space="preserve">Web Designer</w:t>
      </w:r>
      <w:r>
        <w:t xml:space="preserve">s in Dar es Salaam is increasingly vital to Tanzania’s digital economy. As businesses and government agencies seek to transition online, the need for visually appealing, user-friendly websites has never been greater. From small entrepreneurs launching e-commerce platforms to large corporations optimizing their digital presence,</w:t>
      </w:r>
      <w:r>
        <w:t xml:space="preserve"> </w:t>
      </w:r>
      <w:r>
        <w:rPr>
          <w:bCs/>
          <w:b/>
        </w:rPr>
        <w:t xml:space="preserve">Web Designer</w:t>
      </w:r>
      <w:r>
        <w:t xml:space="preserve">s are at the forefront of this transformation.</w:t>
      </w:r>
    </w:p>
    <w:p>
      <w:pPr>
        <w:pStyle w:val="BodyText"/>
      </w:pPr>
      <w:r>
        <w:t xml:space="preserve">In Dar es Salaam, a city known for its diverse population and cultural vibrancy,</w:t>
      </w:r>
      <w:r>
        <w:t xml:space="preserve"> </w:t>
      </w:r>
      <w:r>
        <w:rPr>
          <w:bCs/>
          <w:b/>
        </w:rPr>
        <w:t xml:space="preserve">Web Designer</w:t>
      </w:r>
      <w:r>
        <w:t xml:space="preserve">s must also incorporate local aesthetics and linguistic preferences into their work. For example, designing websites that resonate with Tanzanian users may require integrating Swahili language support or incorporating traditional motifs into visual elements. This cultural adaptation is a key differentiator for</w:t>
      </w:r>
      <w:r>
        <w:t xml:space="preserve"> </w:t>
      </w:r>
      <w:r>
        <w:rPr>
          <w:bCs/>
          <w:b/>
        </w:rPr>
        <w:t xml:space="preserve">Web Designer</w:t>
      </w:r>
      <w:r>
        <w:t xml:space="preserve">s in Tanzania, setting them apart from global competitors who may lack such contextual understanding.</w:t>
      </w:r>
    </w:p>
    <w:bookmarkEnd w:id="22"/>
    <w:bookmarkStart w:id="23" w:name="Xa1a0da461e123d891194792bd0a8af7dc78c79b"/>
    <w:p>
      <w:pPr>
        <w:pStyle w:val="Heading2"/>
      </w:pPr>
      <w:r>
        <w:t xml:space="preserve">Skill Sets Required for Web Designers in Dar es Salaam</w:t>
      </w:r>
    </w:p>
    <w:p>
      <w:pPr>
        <w:pStyle w:val="FirstParagraph"/>
      </w:pPr>
      <w:r>
        <w:t xml:space="preserve">To succeed as a</w:t>
      </w:r>
      <w:r>
        <w:t xml:space="preserve"> </w:t>
      </w:r>
      <w:r>
        <w:rPr>
          <w:bCs/>
          <w:b/>
        </w:rPr>
        <w:t xml:space="preserve">Web Designer</w:t>
      </w:r>
      <w:r>
        <w:t xml:space="preserve"> </w:t>
      </w:r>
      <w:r>
        <w:t xml:space="preserve">in Dar es Salaam, professionals must possess a combination of technical and soft skills. On the technical side, proficiency in programming languages such as HTML5, CSS3, JavaScript (including frameworks like React or Vue.js), and content management systems (e.g., WordPress) is essential. Additionally, knowledge of graphic design tools like Adobe Photoshop or Illustrator enables</w:t>
      </w:r>
      <w:r>
        <w:t xml:space="preserve"> </w:t>
      </w:r>
      <w:r>
        <w:rPr>
          <w:bCs/>
          <w:b/>
        </w:rPr>
        <w:t xml:space="preserve">Web Designer</w:t>
      </w:r>
      <w:r>
        <w:t xml:space="preserve">s to create visually compelling layouts tailored for Tanzanian audiences.</w:t>
      </w:r>
    </w:p>
    <w:p>
      <w:pPr>
        <w:pStyle w:val="BodyText"/>
      </w:pPr>
      <w:r>
        <w:t xml:space="preserve">Soft skills are equally important. Strong communication abilities allow</w:t>
      </w:r>
      <w:r>
        <w:t xml:space="preserve"> </w:t>
      </w:r>
      <w:r>
        <w:rPr>
          <w:bCs/>
          <w:b/>
        </w:rPr>
        <w:t xml:space="preserve">Web Designer</w:t>
      </w:r>
      <w:r>
        <w:t xml:space="preserve">s to collaborate effectively with clients who may not fully understand technical jargon. Problem-solving skills are critical, given the unpredictable nature of internet connectivity and hardware limitations in Tanzania. Furthermore, adaptability is key, as</w:t>
      </w:r>
      <w:r>
        <w:t xml:space="preserve"> </w:t>
      </w:r>
      <w:r>
        <w:rPr>
          <w:bCs/>
          <w:b/>
        </w:rPr>
        <w:t xml:space="preserve">Web Designer</w:t>
      </w:r>
      <w:r>
        <w:t xml:space="preserve">s must frequently adjust their strategies to meet the evolving needs of local businesses.</w:t>
      </w:r>
    </w:p>
    <w:bookmarkEnd w:id="23"/>
    <w:bookmarkStart w:id="24" w:name="opportunities-for-growth-and-innovation"/>
    <w:p>
      <w:pPr>
        <w:pStyle w:val="Heading2"/>
      </w:pPr>
      <w:r>
        <w:t xml:space="preserve">Opportunities for Growth and Innovation</w:t>
      </w:r>
    </w:p>
    <w:p>
      <w:pPr>
        <w:pStyle w:val="FirstParagraph"/>
      </w:pPr>
      <w:r>
        <w:t xml:space="preserve">Despite the challenges, the digital landscape in Dar es Salaam presents numerous opportunities for growth. The Tanzanian government has prioritized digital infrastructure projects, such as expanding 4G coverage and promoting e-government services. These initiatives create a demand for</w:t>
      </w:r>
      <w:r>
        <w:t xml:space="preserve"> </w:t>
      </w:r>
      <w:r>
        <w:rPr>
          <w:bCs/>
          <w:b/>
        </w:rPr>
        <w:t xml:space="preserve">Web Designer</w:t>
      </w:r>
      <w:r>
        <w:t xml:space="preserve">s who can develop platforms that align with national development goals.</w:t>
      </w:r>
    </w:p>
    <w:p>
      <w:pPr>
        <w:pStyle w:val="BodyText"/>
      </w:pPr>
      <w:r>
        <w:t xml:space="preserve">Moreover, the rise of remote work and international clients has enabled Tanzanian</w:t>
      </w:r>
      <w:r>
        <w:t xml:space="preserve"> </w:t>
      </w:r>
      <w:r>
        <w:rPr>
          <w:bCs/>
          <w:b/>
        </w:rPr>
        <w:t xml:space="preserve">Web Designer</w:t>
      </w:r>
      <w:r>
        <w:t xml:space="preserve">s to reach global markets. By leveraging platforms like Upwork or Fiverr, local professionals can showcase their expertise in creating culturally sensitive websites for clients across Africa and beyond. This not only boosts individual earnings but also enhances Tanzania’s reputation as a hub for creative and technological talent.</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Web Designer</w:t>
      </w:r>
      <w:r>
        <w:t xml:space="preserve">s in Tanzania Dar es Salaam is both challenging and transformative. As the city continues to grow as a digital hub, professionals must balance technical excellence with an understanding of local and global market demands. This abstract academic document underscores the importance of investing in education, infrastructure, and collaboration to ensure that</w:t>
      </w:r>
      <w:r>
        <w:t xml:space="preserve"> </w:t>
      </w:r>
      <w:r>
        <w:rPr>
          <w:bCs/>
          <w:b/>
        </w:rPr>
        <w:t xml:space="preserve">Web Designer</w:t>
      </w:r>
      <w:r>
        <w:t xml:space="preserve">s can thrive in this dynamic environment. By addressing existing challenges and capitalizing on emerging opportunities, Tanzania’s</w:t>
      </w:r>
      <w:r>
        <w:t xml:space="preserve"> </w:t>
      </w:r>
      <w:r>
        <w:rPr>
          <w:bCs/>
          <w:b/>
        </w:rPr>
        <w:t xml:space="preserve">Web Designer</w:t>
      </w:r>
      <w:r>
        <w:t xml:space="preserve">s have the potential to drive innovation and contribute significantly to the nation’s economic development.</w:t>
      </w:r>
    </w:p>
    <w:p>
      <w:pPr>
        <w:pStyle w:val="BodyText"/>
      </w:pPr>
      <w:r>
        <w:rPr>
          <w:iCs/>
          <w:i/>
        </w:rPr>
        <w:t xml:space="preserve">This document serves as a foundational resource for policymakers, educators, and practitioners seeking to enhance the capacity of</w:t>
      </w:r>
      <w:r>
        <w:rPr>
          <w:iCs/>
          <w:i/>
        </w:rPr>
        <w:t xml:space="preserve"> </w:t>
      </w:r>
      <w:r>
        <w:rPr>
          <w:bCs/>
          <w:b/>
          <w:iCs/>
          <w:i/>
        </w:rPr>
        <w:t xml:space="preserve">Web Designer</w:t>
      </w:r>
      <w:r>
        <w:rPr>
          <w:iCs/>
          <w:i/>
        </w:rPr>
        <w:t xml:space="preserve">s in Tanzania Dar es Salaam. It highlights the need for targeted interventions that align with both local needs and global trends in web design.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Tanzania Dar es Salaam</dc:title>
  <dc:creator/>
  <dc:language>en</dc:language>
  <cp:keywords/>
  <dcterms:created xsi:type="dcterms:W3CDTF">2026-07-21T04:53:21Z</dcterms:created>
  <dcterms:modified xsi:type="dcterms:W3CDTF">2026-07-21T04:53:21Z</dcterms:modified>
</cp:coreProperties>
</file>

<file path=docProps/custom.xml><?xml version="1.0" encoding="utf-8"?>
<Properties xmlns="http://schemas.openxmlformats.org/officeDocument/2006/custom-properties" xmlns:vt="http://schemas.openxmlformats.org/officeDocument/2006/docPropsVTypes"/>
</file>