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3" w:name="X51fc60f2dd0dfcdcddddbb80e7bd033bb99bcac"/>
    <w:p>
      <w:pPr>
        <w:pStyle w:val="Heading1"/>
      </w:pPr>
      <w:r>
        <w:t xml:space="preserve">Abstract Academic Document: The Role of a Web Designer in United Kingdom London</w:t>
      </w:r>
    </w:p>
    <w:bookmarkStart w:id="20" w:name="abstract"/>
    <w:p>
      <w:pPr>
        <w:pStyle w:val="Heading2"/>
      </w:pPr>
      <w:r>
        <w:t xml:space="preserve">Abstract</w:t>
      </w:r>
    </w:p>
    <w:p>
      <w:pPr>
        <w:pStyle w:val="FirstParagraph"/>
      </w:pPr>
      <w:r>
        <w:t xml:space="preserve">The role of a</w:t>
      </w:r>
      <w:r>
        <w:t xml:space="preserve"> </w:t>
      </w:r>
      <w:r>
        <w:rPr>
          <w:bCs/>
          <w:b/>
        </w:rPr>
        <w:t xml:space="preserve">Web Designer</w:t>
      </w:r>
      <w:r>
        <w:t xml:space="preserve"> </w:t>
      </w:r>
      <w:r>
        <w:t xml:space="preserve">in the context of the United Kingdom, particularly within the vibrant and dynamic city of London, represents a critical intersection between technology, creativity, and business strategy. As digital transformation continues to reshape industries globally, the demand for skilled professionals who can design aesthetically pleasing yet functionally efficient websites has surged. This academic abstract explores how</w:t>
      </w:r>
      <w:r>
        <w:t xml:space="preserve"> </w:t>
      </w:r>
      <w:r>
        <w:rPr>
          <w:bCs/>
          <w:b/>
        </w:rPr>
        <w:t xml:space="preserve">Web Designer</w:t>
      </w:r>
      <w:r>
        <w:t xml:space="preserve">s in London contribute to the economic and cultural landscape of the United Kingdom by integrating technical expertise with creative innovation. It examines the evolving responsibilities of a</w:t>
      </w:r>
      <w:r>
        <w:t xml:space="preserve"> </w:t>
      </w:r>
      <w:r>
        <w:rPr>
          <w:bCs/>
          <w:b/>
        </w:rPr>
        <w:t xml:space="preserve">Web Designer</w:t>
      </w:r>
      <w:r>
        <w:t xml:space="preserve">, including their role in meeting client-specific needs, adhering to global design standards, and adapting to local market demands. Furthermore, this document highlights the unique challenges faced by</w:t>
      </w:r>
      <w:r>
        <w:t xml:space="preserve"> </w:t>
      </w:r>
      <w:r>
        <w:rPr>
          <w:bCs/>
          <w:b/>
        </w:rPr>
        <w:t xml:space="preserve">Web Designer</w:t>
      </w:r>
      <w:r>
        <w:t xml:space="preserve">s in London, such as competing with international talent pools and navigating the complexities of a diverse clientele. By analyzing case studies and industry reports from the United Kingdom’s tech sector, this abstract underscores the significance of</w:t>
      </w:r>
      <w:r>
        <w:t xml:space="preserve"> </w:t>
      </w:r>
      <w:r>
        <w:rPr>
          <w:bCs/>
          <w:b/>
        </w:rPr>
        <w:t xml:space="preserve">Web Designer</w:t>
      </w:r>
      <w:r>
        <w:t xml:space="preserve">s in driving digital growth and fostering innovation within London’s economy. The discussion also emphasizes the importance of interdisciplinary collaboration, ethical design practices, and sustainability in web development as key considerations for professionals operating in this field. Ultimately, this academic overview provides a comprehensive perspective on the role of a</w:t>
      </w:r>
      <w:r>
        <w:t xml:space="preserve"> </w:t>
      </w:r>
      <w:r>
        <w:rPr>
          <w:bCs/>
          <w:b/>
        </w:rPr>
        <w:t xml:space="preserve">Web Designer</w:t>
      </w:r>
      <w:r>
        <w:t xml:space="preserve"> </w:t>
      </w:r>
      <w:r>
        <w:t xml:space="preserve">within the United Kingdom London context, positioning them as essential contributors to both local and global digital ecosystems.</w:t>
      </w:r>
    </w:p>
    <w:bookmarkEnd w:id="20"/>
    <w:bookmarkStart w:id="21" w:name="introduction"/>
    <w:p>
      <w:pPr>
        <w:pStyle w:val="Heading2"/>
      </w:pPr>
      <w:r>
        <w:t xml:space="preserve">Introduction</w:t>
      </w:r>
    </w:p>
    <w:p>
      <w:pPr>
        <w:pStyle w:val="FirstParagraph"/>
      </w:pPr>
      <w:r>
        <w:t xml:space="preserve">The United Kingdom, with its rich history of technological advancement and cultural diversity, has positioned itself as a global hub for innovation. Among the many sectors that have thrived in this environment, digital technology stands out as a driver of economic growth and social change. At the heart of this transformation is the</w:t>
      </w:r>
      <w:r>
        <w:t xml:space="preserve"> </w:t>
      </w:r>
      <w:r>
        <w:rPr>
          <w:bCs/>
          <w:b/>
        </w:rPr>
        <w:t xml:space="preserve">Web Designer</w:t>
      </w:r>
      <w:r>
        <w:t xml:space="preserve">, whose work shapes how businesses, organizations, and individuals interact with the digital world. In London—a city renowned for its financial prowess, cultural institutions, and cutting-edge startups—the role of a</w:t>
      </w:r>
      <w:r>
        <w:t xml:space="preserve"> </w:t>
      </w:r>
      <w:r>
        <w:rPr>
          <w:bCs/>
          <w:b/>
        </w:rPr>
        <w:t xml:space="preserve">Web Designer</w:t>
      </w:r>
      <w:r>
        <w:t xml:space="preserve"> </w:t>
      </w:r>
      <w:r>
        <w:t xml:space="preserve">has evolved beyond mere aesthetics to encompass a multidisciplinary approach that merges user experience (UX), user interface (UI) design, coding proficiency, and strategic marketing. This academic abstract seeks to explore the multifaceted contributions of</w:t>
      </w:r>
      <w:r>
        <w:t xml:space="preserve"> </w:t>
      </w:r>
      <w:r>
        <w:rPr>
          <w:bCs/>
          <w:b/>
        </w:rPr>
        <w:t xml:space="preserve">Web Designer</w:t>
      </w:r>
      <w:r>
        <w:t xml:space="preserve">s in the United Kingdom London context, emphasizing their role in supporting local industries while aligning with global trends.</w:t>
      </w:r>
    </w:p>
    <w:bookmarkEnd w:id="21"/>
    <w:bookmarkStart w:id="23" w:name="key-responsibilities"/>
    <w:bookmarkStart w:id="22" w:name="Xa5a4a3f6d3e633989b3044e837a6682f5a8ecdf"/>
    <w:p>
      <w:pPr>
        <w:pStyle w:val="Heading2"/>
      </w:pPr>
      <w:r>
        <w:t xml:space="preserve">Key Responsibilities of a Web Designer in United Kingdom London</w:t>
      </w:r>
    </w:p>
    <w:p>
      <w:pPr>
        <w:pStyle w:val="FirstParagraph"/>
      </w:pPr>
      <w:r>
        <w:t xml:space="preserve">The responsibilities of a</w:t>
      </w:r>
      <w:r>
        <w:t xml:space="preserve"> </w:t>
      </w:r>
      <w:r>
        <w:rPr>
          <w:bCs/>
          <w:b/>
        </w:rPr>
        <w:t xml:space="preserve">Web Designer</w:t>
      </w:r>
      <w:r>
        <w:t xml:space="preserve"> </w:t>
      </w:r>
      <w:r>
        <w:t xml:space="preserve">in London extend far beyond creating visually appealing websites. They are tasked with understanding client needs through rigorous research, designing responsive layouts that adapt to multiple devices, and ensuring seamless navigation for users. In the context of the United Kingdom’s diverse economy—from fintech companies in the City of London to creative agencies along South Bank—the</w:t>
      </w:r>
      <w:r>
        <w:t xml:space="preserve"> </w:t>
      </w:r>
      <w:r>
        <w:rPr>
          <w:bCs/>
          <w:b/>
        </w:rPr>
        <w:t xml:space="preserve">Web Designer</w:t>
      </w:r>
      <w:r>
        <w:t xml:space="preserve"> </w:t>
      </w:r>
      <w:r>
        <w:t xml:space="preserve">must tailor their work to meet specific industry requirements. For instance, a</w:t>
      </w:r>
      <w:r>
        <w:t xml:space="preserve"> </w:t>
      </w:r>
      <w:r>
        <w:rPr>
          <w:bCs/>
          <w:b/>
        </w:rPr>
        <w:t xml:space="preserve">Web Designer</w:t>
      </w:r>
      <w:r>
        <w:t xml:space="preserve"> </w:t>
      </w:r>
      <w:r>
        <w:t xml:space="preserve">working with a tourism enterprise might prioritize interactive maps and multilingual support, while one collaborating with a financial institution might focus on security features and data visualization. Additionally, the rise of mobile-first design has necessitated that</w:t>
      </w:r>
      <w:r>
        <w:t xml:space="preserve"> </w:t>
      </w:r>
      <w:r>
        <w:rPr>
          <w:bCs/>
          <w:b/>
        </w:rPr>
        <w:t xml:space="preserve">Web Designer</w:t>
      </w:r>
      <w:r>
        <w:t xml:space="preserve">s in London stay abreast of emerging technologies such as progressive web apps (PWAs) and voice-activated interfaces.</w:t>
      </w:r>
    </w:p>
    <w:bookmarkEnd w:id="22"/>
    <w:bookmarkEnd w:id="23"/>
    <w:bookmarkStart w:id="25" w:name="skills-and-competencies"/>
    <w:bookmarkStart w:id="24" w:name="Xfbe3e872e0e5da5a60f9b5ec12a1fd77223404c"/>
    <w:p>
      <w:pPr>
        <w:pStyle w:val="Heading2"/>
      </w:pPr>
      <w:r>
        <w:t xml:space="preserve">Skills and Competencies Required for a Web Designer in United Kingdom London</w:t>
      </w:r>
    </w:p>
    <w:p>
      <w:pPr>
        <w:pStyle w:val="FirstParagraph"/>
      </w:pPr>
      <w:r>
        <w:t xml:space="preserve">To excel as a</w:t>
      </w:r>
      <w:r>
        <w:t xml:space="preserve"> </w:t>
      </w:r>
      <w:r>
        <w:rPr>
          <w:bCs/>
          <w:b/>
        </w:rPr>
        <w:t xml:space="preserve">Web Designer</w:t>
      </w:r>
      <w:r>
        <w:t xml:space="preserve"> </w:t>
      </w:r>
      <w:r>
        <w:t xml:space="preserve">in the competitive environment of London, individuals must possess a blend of technical, creative, and interpersonal skills. Technical proficiency in programming languages such as HTML5, CSS3, JavaScript (including frameworks like React or Vue.js), and content management systems (CMS) like WordPress is essential. Creativity is equally vital;</w:t>
      </w:r>
      <w:r>
        <w:t xml:space="preserve"> </w:t>
      </w:r>
      <w:r>
        <w:rPr>
          <w:bCs/>
          <w:b/>
        </w:rPr>
        <w:t xml:space="preserve">Web Designer</w:t>
      </w:r>
      <w:r>
        <w:t xml:space="preserve">s are expected to produce designs that align with brand identities while maintaining user engagement through intuitive layouts and compelling visual storytelling. Communication skills are paramount, as</w:t>
      </w:r>
      <w:r>
        <w:t xml:space="preserve"> </w:t>
      </w:r>
      <w:r>
        <w:rPr>
          <w:bCs/>
          <w:b/>
        </w:rPr>
        <w:t xml:space="preserve">Web Designer</w:t>
      </w:r>
      <w:r>
        <w:t xml:space="preserve">s frequently collaborate with clients, developers, and stakeholders to ensure alignment between design concepts and business objectives. In the context of the United Kingdom’s multicultural environment, cultural sensitivity and adaptability are also critical for addressing diverse client needs.</w:t>
      </w:r>
    </w:p>
    <w:bookmarkEnd w:id="24"/>
    <w:bookmarkEnd w:id="25"/>
    <w:bookmarkStart w:id="27" w:name="impact-on-business-growth"/>
    <w:bookmarkStart w:id="26" w:name="X60e572753954a1229c8f1fac8e33cb587169351"/>
    <w:p>
      <w:pPr>
        <w:pStyle w:val="Heading2"/>
      </w:pPr>
      <w:r>
        <w:t xml:space="preserve">Impact on Business Growth in United Kingdom London</w:t>
      </w:r>
    </w:p>
    <w:p>
      <w:pPr>
        <w:pStyle w:val="FirstParagraph"/>
      </w:pPr>
      <w:r>
        <w:t xml:space="preserve">The work of a</w:t>
      </w:r>
      <w:r>
        <w:t xml:space="preserve"> </w:t>
      </w:r>
      <w:r>
        <w:rPr>
          <w:bCs/>
          <w:b/>
        </w:rPr>
        <w:t xml:space="preserve">Web Designer</w:t>
      </w:r>
      <w:r>
        <w:t xml:space="preserve"> </w:t>
      </w:r>
      <w:r>
        <w:t xml:space="preserve">directly influences the success of businesses operating in the United Kingdom’s capital. A well-designed website can enhance brand credibility, improve search engine optimization (SEO), and drive conversions. In London’s competitive marketplace, where global companies and startups vie for attention, a visually striking yet functional website is often a deciding factor in attracting customers. For example, studies have shown that businesses with professional websites are 50% more likely to gain new clients compared to those with outdated or poorly designed digital presences. Moreover,</w:t>
      </w:r>
      <w:r>
        <w:t xml:space="preserve"> </w:t>
      </w:r>
      <w:r>
        <w:rPr>
          <w:bCs/>
          <w:b/>
        </w:rPr>
        <w:t xml:space="preserve">Web Designer</w:t>
      </w:r>
      <w:r>
        <w:t xml:space="preserve">s in London contribute to the city’s reputation as a digital innovation leader by integrating emerging technologies such as augmented reality (AR) and artificial intelligence (AI) into web projects.</w:t>
      </w:r>
    </w:p>
    <w:bookmarkEnd w:id="26"/>
    <w:bookmarkEnd w:id="27"/>
    <w:bookmarkStart w:id="29" w:name="challenges-faced"/>
    <w:bookmarkStart w:id="28" w:name="Xdf0f40254d882452b35c7462431d7df0a0e45fc"/>
    <w:p>
      <w:pPr>
        <w:pStyle w:val="Heading2"/>
      </w:pPr>
      <w:r>
        <w:t xml:space="preserve">Challenges Faced by Web Designers in United Kingdom London</w:t>
      </w:r>
    </w:p>
    <w:p>
      <w:pPr>
        <w:pStyle w:val="FirstParagraph"/>
      </w:pPr>
      <w:r>
        <w:t xml:space="preserve">Despite the opportunities available in London,</w:t>
      </w:r>
      <w:r>
        <w:t xml:space="preserve"> </w:t>
      </w:r>
      <w:r>
        <w:rPr>
          <w:bCs/>
          <w:b/>
        </w:rPr>
        <w:t xml:space="preserve">Web Designer</w:t>
      </w:r>
      <w:r>
        <w:t xml:space="preserve">s face unique challenges. The city’s status as a global financial and cultural center means that competition for projects is fierce, often requiring professionals to differentiate themselves through specialized skills or niche expertise. Additionally, the cost of living in London can be prohibitive for freelancers and small agencies, necessitating creative strategies to remain viable in the market. Another challenge lies in meeting the expectations of clients who may have limited understanding of web design principles, requiring</w:t>
      </w:r>
      <w:r>
        <w:t xml:space="preserve"> </w:t>
      </w:r>
      <w:r>
        <w:rPr>
          <w:bCs/>
          <w:b/>
        </w:rPr>
        <w:t xml:space="preserve">Web Designer</w:t>
      </w:r>
      <w:r>
        <w:t xml:space="preserve">s to act as both educators and problem-solvers. Finally, keeping pace with rapid technological changes—such as the shift toward AI-driven design tools or stricter data privacy regulations like the General Data Protection Regulation (GDPR)—demands continuous learning and adaptability.</w:t>
      </w:r>
    </w:p>
    <w:bookmarkEnd w:id="28"/>
    <w:bookmarkEnd w:id="29"/>
    <w:bookmarkStart w:id="31" w:name="future-trends"/>
    <w:bookmarkStart w:id="30" w:name="X8a9a72ba27e2791959da313a0c429c77005caaa"/>
    <w:p>
      <w:pPr>
        <w:pStyle w:val="Heading2"/>
      </w:pPr>
      <w:r>
        <w:t xml:space="preserve">Future Trends for Web Designers in United Kingdom London (2024–2025)</w:t>
      </w:r>
    </w:p>
    <w:p>
      <w:pPr>
        <w:pStyle w:val="FirstParagraph"/>
      </w:pPr>
      <w:r>
        <w:t xml:space="preserve">Looking ahead, the role of a</w:t>
      </w:r>
      <w:r>
        <w:t xml:space="preserve"> </w:t>
      </w:r>
      <w:r>
        <w:rPr>
          <w:bCs/>
          <w:b/>
        </w:rPr>
        <w:t xml:space="preserve">Web Designer</w:t>
      </w:r>
      <w:r>
        <w:t xml:space="preserve"> </w:t>
      </w:r>
      <w:r>
        <w:t xml:space="preserve">in the United Kingdom London is poised to evolve further as new trends emerge. The integration of AI into design workflows—through tools that generate layouts or optimize content—is likely to redefine efficiency and creativity in web development. Sustainability will also become a focal point, with</w:t>
      </w:r>
      <w:r>
        <w:t xml:space="preserve"> </w:t>
      </w:r>
      <w:r>
        <w:rPr>
          <w:bCs/>
          <w:b/>
        </w:rPr>
        <w:t xml:space="preserve">Web Designer</w:t>
      </w:r>
      <w:r>
        <w:t xml:space="preserve">s tasked with minimizing website carbon footprints through eco-friendly coding practices and resource optimization. Additionally, the growing demand for personalized user experiences will require</w:t>
      </w:r>
      <w:r>
        <w:t xml:space="preserve"> </w:t>
      </w:r>
      <w:r>
        <w:rPr>
          <w:bCs/>
          <w:b/>
        </w:rPr>
        <w:t xml:space="preserve">Web Designer</w:t>
      </w:r>
      <w:r>
        <w:t xml:space="preserve">s to leverage data analytics and machine learning to create dynamic, adaptive websites tailored to individual user preferences. As London continues to attract global talent and investment,</w:t>
      </w:r>
      <w:r>
        <w:t xml:space="preserve"> </w:t>
      </w:r>
      <w:r>
        <w:rPr>
          <w:bCs/>
          <w:b/>
        </w:rPr>
        <w:t xml:space="preserve">Web Designer</w:t>
      </w:r>
      <w:r>
        <w:t xml:space="preserve">s will play a pivotal role in maintaining the city’s position as a leader in digital innovation.</w:t>
      </w:r>
    </w:p>
    <w:bookmarkEnd w:id="30"/>
    <w:bookmarkEnd w:id="31"/>
    <w:bookmarkStart w:id="32"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within the United Kingdom London context is both dynamic and impactful. By combining technical expertise with creative vision, these professionals contribute to the city’s economic growth, technological advancement, and cultural influence. As industries across the United Kingdom increasingly rely on digital platforms to compete in a globalized economy, the demand for skilled</w:t>
      </w:r>
      <w:r>
        <w:t xml:space="preserve"> </w:t>
      </w:r>
      <w:r>
        <w:rPr>
          <w:bCs/>
          <w:b/>
        </w:rPr>
        <w:t xml:space="preserve">Web Designer</w:t>
      </w:r>
      <w:r>
        <w:t xml:space="preserve">s will only continue to rise. This academic abstract underscores the importance of nurturing talent in this field while ensuring that design practices remain aligned with ethical standards, sustainability goals, and evolving technological landscapes. For students, professionals, and policymakers alike, understanding the multifaceted contributions of a</w:t>
      </w:r>
      <w:r>
        <w:t xml:space="preserve"> </w:t>
      </w:r>
      <w:r>
        <w:rPr>
          <w:bCs/>
          <w:b/>
        </w:rPr>
        <w:t xml:space="preserve">Web Designer</w:t>
      </w:r>
      <w:r>
        <w:t xml:space="preserve"> </w:t>
      </w:r>
      <w:r>
        <w:t xml:space="preserve">in London is essential for shaping the future of digital innovation in the United Kingdom.</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Web Designer in United Kingdom London</dc:title>
  <dc:creator/>
  <dc:language>en</dc:language>
  <cp:keywords/>
  <dcterms:created xsi:type="dcterms:W3CDTF">2026-07-21T10:33:19Z</dcterms:created>
  <dcterms:modified xsi:type="dcterms:W3CDTF">2026-07-21T10:33:19Z</dcterms:modified>
</cp:coreProperties>
</file>

<file path=docProps/custom.xml><?xml version="1.0" encoding="utf-8"?>
<Properties xmlns="http://schemas.openxmlformats.org/officeDocument/2006/custom-properties" xmlns:vt="http://schemas.openxmlformats.org/officeDocument/2006/docPropsVTypes"/>
</file>