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34652f404ae92667e67da7364c18006e30b8951"/>
    <w:p>
      <w:pPr>
        <w:pStyle w:val="Heading1"/>
      </w:pPr>
      <w:r>
        <w:t xml:space="preserve">Abstract Academic: The Role of Web Designers in United States Houston</w:t>
      </w:r>
    </w:p>
    <w:p>
      <w:pPr>
        <w:pStyle w:val="FirstParagraph"/>
      </w:pPr>
      <w:r>
        <w:t xml:space="preserve">The field of web design has evolved significantly over the past two decades, becoming a critical component of modern business strategies across industries. In the context of the United States Houston, a city renowned for its dynamic economic landscape and diverse industries, web designers play an increasingly pivotal role in shaping digital experiences tailored to local and global markets. This abstract academic document explores the multifaceted responsibilities of Web Designers in Houston, emphasizing their contributions to technological innovation, business growth, and community engagement within the United States Houston region.</w:t>
      </w:r>
    </w:p>
    <w:bookmarkStart w:id="20" w:name="introduction"/>
    <w:p>
      <w:pPr>
        <w:pStyle w:val="Heading2"/>
      </w:pPr>
      <w:r>
        <w:t xml:space="preserve">Introduction</w:t>
      </w:r>
    </w:p>
    <w:p>
      <w:pPr>
        <w:pStyle w:val="FirstParagraph"/>
      </w:pPr>
      <w:r>
        <w:t xml:space="preserve">Houston, Texas, serves as a hub for energy production, aerospace engineering, healthcare services, and emerging technology sectors. As one of the largest metropolitan areas in the United States Houston economy, it demands professionals who can navigate the intersection of creativity and technical expertise. Web Designers in this city are not merely tasked with creating visually appealing interfaces but are also responsible for ensuring functionality, accessibility, and alignment with business objectives across multiple platforms. This document delves into how Web Designers in Houston contribute to the digital transformation of industries while addressing unique challenges posed by the region’s economic and cultural diversity.</w:t>
      </w:r>
    </w:p>
    <w:bookmarkEnd w:id="20"/>
    <w:bookmarkStart w:id="21" w:name="X1f7d49ed2e672e986b7ab8886f950d93d2f2cab"/>
    <w:p>
      <w:pPr>
        <w:pStyle w:val="Heading2"/>
      </w:pPr>
      <w:r>
        <w:t xml:space="preserve">Role of Web Designers in United States Houston</w:t>
      </w:r>
    </w:p>
    <w:p>
      <w:pPr>
        <w:pStyle w:val="FirstParagraph"/>
      </w:pPr>
      <w:r>
        <w:t xml:space="preserve">In the United States Houston, Web Designers operate as multifaceted professionals who bridge artistry with technology. Their work spans from developing responsive websites for energy companies to crafting user-friendly platforms for healthcare providers and educational institutions. Given Houston’s status as a global center for innovation, Web Designers often collaborate with engineers, marketers, and data analysts to ensure seamless integration of design principles with advanced technologies such as artificial intelligence (AI), augmented reality (AR), and blockchain solutions.</w:t>
      </w:r>
    </w:p>
    <w:p>
      <w:pPr>
        <w:pStyle w:val="BodyText"/>
      </w:pPr>
      <w:r>
        <w:t xml:space="preserve">One of the primary responsibilities of a Web Designer in Houston is to create websites that reflect the brand identity of their clients while optimizing user experience (UX). For instance, energy corporations in Houston require robust websites that can handle large volumes of data and provide real-time updates on oil and gas production. Similarly, healthcare organizations rely on Web Designers to build secure, HIPAA-compliant platforms for patient engagement and telemedicine services.</w:t>
      </w:r>
    </w:p>
    <w:bookmarkEnd w:id="21"/>
    <w:bookmarkStart w:id="22" w:name="Xb2ad3a76a3b6a37d0c592723a6e96124adcc1cf"/>
    <w:p>
      <w:pPr>
        <w:pStyle w:val="Heading2"/>
      </w:pPr>
      <w:r>
        <w:t xml:space="preserve">Challenges Faced by Web Designers in United States Houston</w:t>
      </w:r>
    </w:p>
    <w:p>
      <w:pPr>
        <w:pStyle w:val="FirstParagraph"/>
      </w:pPr>
      <w:r>
        <w:t xml:space="preserve">Despite the opportunities, Web Designers in United States Houston face distinct challenges. The city’s fast-paced environment demands rapid adaptation to emerging trends and technologies. For example, the rise of mobile-first design requires designers to prioritize responsiveness across devices while maintaining compatibility with legacy systems used by some industries in Houston.</w:t>
      </w:r>
    </w:p>
    <w:p>
      <w:pPr>
        <w:pStyle w:val="BodyText"/>
      </w:pPr>
      <w:r>
        <w:t xml:space="preserve">Another challenge is addressing the diverse needs of Houston’s population. As a multicultural hub with significant international communities, Web Designers must create inclusive designs that cater to users from various linguistic and cultural backgrounds. This includes ensuring multilingual support, culturally sensitive visuals, and accessible content for individuals with disabilities.</w:t>
      </w:r>
    </w:p>
    <w:bookmarkEnd w:id="22"/>
    <w:bookmarkStart w:id="23" w:name="X1bf5b7bb67b0b66ee1753de72572180fb5d77c1"/>
    <w:p>
      <w:pPr>
        <w:pStyle w:val="Heading2"/>
      </w:pPr>
      <w:r>
        <w:t xml:space="preserve">Opportunities for Growth in United States Houston</w:t>
      </w:r>
    </w:p>
    <w:p>
      <w:pPr>
        <w:pStyle w:val="FirstParagraph"/>
      </w:pPr>
      <w:r>
        <w:t xml:space="preserve">The United States Houston offers abundant opportunities for Web Designers to innovate and expand their skill sets. With the city’s growing emphasis on digital transformation, there is a rising demand for professionals who can integrate sustainable design practices and eco-friendly technologies into web development projects. For instance, energy companies in Houston are increasingly adopting green technologies, which requires Web Designers to create interfaces that highlight sustainability initiatives and reduce carbon footprints.</w:t>
      </w:r>
    </w:p>
    <w:p>
      <w:pPr>
        <w:pStyle w:val="BodyText"/>
      </w:pPr>
      <w:r>
        <w:t xml:space="preserve">Additionally, Houston’s robust startup ecosystem provides fertile ground for Web Designers to collaborate on cutting-edge projects. Startups focused on fintech, healthcare tech, and smart city solutions often require agile design approaches that align with rapid prototyping cycles. This environment fosters continuous learning and professional development for Web Designers in the United States Houston.</w:t>
      </w:r>
    </w:p>
    <w:bookmarkEnd w:id="23"/>
    <w:bookmarkStart w:id="24" w:name="X37f1e47f48043fe85911710436dbb33d1fbbad3"/>
    <w:p>
      <w:pPr>
        <w:pStyle w:val="Heading2"/>
      </w:pPr>
      <w:r>
        <w:t xml:space="preserve">Skills Required for Web Designers in United States Houston</w:t>
      </w:r>
    </w:p>
    <w:p>
      <w:pPr>
        <w:pStyle w:val="FirstParagraph"/>
      </w:pPr>
      <w:r>
        <w:t xml:space="preserve">To thrive in the United States Houston market, Web Designers must possess a blend of technical and creative competencies. Proficiency in programming languages such as HTML5, CSS3, JavaScript, and frameworks like React or Vue.js is essential. Moreover, familiarity with tools such as Adobe XD, Figma, and Sketch enables designers to create high-fidelity prototypes that align with user-centric goals.</w:t>
      </w:r>
    </w:p>
    <w:p>
      <w:pPr>
        <w:pStyle w:val="BodyText"/>
      </w:pPr>
      <w:r>
        <w:t xml:space="preserve">Beyond technical skills, Web Designers in Houston must also demonstrate cultural competence and a deep understanding of the region’s economic drivers. For example, designing for energy sector clients may require knowledge of industry-specific terminologies and data visualization techniques. Similarly, healthcare-focused projects necessitate an understanding of regulatory compliance and patient privacy standards.</w:t>
      </w:r>
    </w:p>
    <w:bookmarkEnd w:id="24"/>
    <w:bookmarkStart w:id="25" w:name="X77e20f8cfce9425c0338d23f96f821a0f16a095"/>
    <w:p>
      <w:pPr>
        <w:pStyle w:val="Heading2"/>
      </w:pPr>
      <w:r>
        <w:t xml:space="preserve">Case Studies: Web Designers in Action in United States Houston</w:t>
      </w:r>
    </w:p>
    <w:p>
      <w:pPr>
        <w:pStyle w:val="FirstParagraph"/>
      </w:pPr>
      <w:r>
        <w:t xml:space="preserve">Several case studies highlight the impact of Web Designers in United States Houston. One notable example is the redesign of a major healthcare provider’s website to enhance telemedicine services during the pandemic. By implementing intuitive navigation and secure video conferencing integration, Web Designers contributed to increased patient satisfaction and operational efficiency.</w:t>
      </w:r>
    </w:p>
    <w:p>
      <w:pPr>
        <w:pStyle w:val="BodyText"/>
      </w:pPr>
      <w:r>
        <w:t xml:space="preserve">Another case involves a local startup that developed an AI-powered platform for oil and gas exploration. Web Designers collaborated with data scientists to create dynamic dashboards that visualize complex geological data, enabling users to make informed decisions quickly. This project underscores the interdisciplinary nature of web design in Houston’s tech-driven industries.</w:t>
      </w:r>
    </w:p>
    <w:bookmarkEnd w:id="25"/>
    <w:bookmarkStart w:id="26" w:name="conclusion"/>
    <w:p>
      <w:pPr>
        <w:pStyle w:val="Heading2"/>
      </w:pPr>
      <w:r>
        <w:t xml:space="preserve">Conclusion</w:t>
      </w:r>
    </w:p>
    <w:p>
      <w:pPr>
        <w:pStyle w:val="FirstParagraph"/>
      </w:pPr>
      <w:r>
        <w:t xml:space="preserve">In conclusion, the role of Web Designers in United States Houston is both challenging and rewarding. As the city continues to grow as a center for innovation and economic activity, Web Designers are uniquely positioned to drive digital transformation across sectors. By embracing emerging technologies, prioritizing accessibility, and addressing cultural diversity, they contribute significantly to Houston’s status as a global leader in design excellence. This abstract academic document underscores the importance of nurturing talent in web design to support the United States Houston’s evolving technological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United States Houston</dc:title>
  <dc:creator/>
  <dc:language>en</dc:language>
  <cp:keywords/>
  <dcterms:created xsi:type="dcterms:W3CDTF">2026-07-20T23:48:55Z</dcterms:created>
  <dcterms:modified xsi:type="dcterms:W3CDTF">2026-07-20T23:48:55Z</dcterms:modified>
</cp:coreProperties>
</file>

<file path=docProps/custom.xml><?xml version="1.0" encoding="utf-8"?>
<Properties xmlns="http://schemas.openxmlformats.org/officeDocument/2006/custom-properties" xmlns:vt="http://schemas.openxmlformats.org/officeDocument/2006/docPropsVTypes"/>
</file>