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ac450b6fe0afc0d2519f9d9f1a2643dc57bbb41"/>
    <w:p>
      <w:pPr>
        <w:pStyle w:val="Heading1"/>
      </w:pPr>
      <w:r>
        <w:t xml:space="preserve">Abstract Academic: The Role of Web Designers in United States New York City</w:t>
      </w:r>
    </w:p>
    <w:p>
      <w:pPr>
        <w:pStyle w:val="FirstParagraph"/>
      </w:pPr>
      <w:r>
        <w:t xml:space="preserve">In the dynamic and fast-paced environment of the United States New York City, the role of a</w:t>
      </w:r>
      <w:r>
        <w:t xml:space="preserve"> </w:t>
      </w:r>
      <w:r>
        <w:rPr>
          <w:bCs/>
          <w:b/>
        </w:rPr>
        <w:t xml:space="preserve">Web Designer</w:t>
      </w:r>
      <w:r>
        <w:t xml:space="preserve"> </w:t>
      </w:r>
      <w:r>
        <w:t xml:space="preserve">has evolved into a critical component of both corporate and entrepreneurial ecosystems. As one of the world’s leading global cities, New York City (NYC) serves as a hub for innovation, finance, media, and technology. The demand for skilled</w:t>
      </w:r>
      <w:r>
        <w:t xml:space="preserve"> </w:t>
      </w:r>
      <w:r>
        <w:rPr>
          <w:bCs/>
          <w:b/>
        </w:rPr>
        <w:t xml:space="preserve">Web Designers</w:t>
      </w:r>
      <w:r>
        <w:t xml:space="preserve"> </w:t>
      </w:r>
      <w:r>
        <w:t xml:space="preserve">in this metropolis has surged due to its unique cultural diversity, competitive business landscape, and the increasing reliance on digital platforms across industries. This academic abstract explores the multifaceted responsibilities of</w:t>
      </w:r>
      <w:r>
        <w:t xml:space="preserve"> </w:t>
      </w:r>
      <w:r>
        <w:rPr>
          <w:bCs/>
          <w:b/>
        </w:rPr>
        <w:t xml:space="preserve">Web Designers</w:t>
      </w:r>
      <w:r>
        <w:t xml:space="preserve">, their educational prerequisites, technical competencies, and the challenges they face in shaping NYC’s digital identity.</w:t>
      </w:r>
    </w:p>
    <w:bookmarkStart w:id="20" w:name="Xc4bc8b463da45e6a949885ca6e2cd5ab871f9eb"/>
    <w:p>
      <w:pPr>
        <w:pStyle w:val="Heading2"/>
      </w:pPr>
      <w:r>
        <w:t xml:space="preserve">The Evolution of Web Design in United States New York City</w:t>
      </w:r>
    </w:p>
    <w:p>
      <w:pPr>
        <w:pStyle w:val="FirstParagraph"/>
      </w:pPr>
      <w:r>
        <w:t xml:space="preserve">The United States New York City has long been a magnet for creative professionals, but the rise of the internet and digital transformation has redefined the role of</w:t>
      </w:r>
      <w:r>
        <w:t xml:space="preserve"> </w:t>
      </w:r>
      <w:r>
        <w:rPr>
          <w:bCs/>
          <w:b/>
        </w:rPr>
        <w:t xml:space="preserve">Web Designers</w:t>
      </w:r>
      <w:r>
        <w:t xml:space="preserve"> </w:t>
      </w:r>
      <w:r>
        <w:t xml:space="preserve">within its urban fabric. From traditional print media to cutting-edge interactive platforms, NYC’s media industry—comprising publishing houses, advertising agencies, and tech startups—has pushed</w:t>
      </w:r>
      <w:r>
        <w:t xml:space="preserve"> </w:t>
      </w:r>
      <w:r>
        <w:rPr>
          <w:bCs/>
          <w:b/>
        </w:rPr>
        <w:t xml:space="preserve">Web Designers</w:t>
      </w:r>
      <w:r>
        <w:t xml:space="preserve"> </w:t>
      </w:r>
      <w:r>
        <w:t xml:space="preserve">to blend aesthetics with functionality. In this context, a</w:t>
      </w:r>
      <w:r>
        <w:t xml:space="preserve"> </w:t>
      </w:r>
      <w:r>
        <w:rPr>
          <w:bCs/>
          <w:b/>
        </w:rPr>
        <w:t xml:space="preserve">Web Designer</w:t>
      </w:r>
      <w:r>
        <w:t xml:space="preserve"> </w:t>
      </w:r>
      <w:r>
        <w:t xml:space="preserve">is not merely a creator of visually appealing layouts but also an architect of user experiences (UX) and user interfaces (UI) that cater to the city’s diverse demographic.</w:t>
      </w:r>
    </w:p>
    <w:p>
      <w:pPr>
        <w:pStyle w:val="BodyText"/>
      </w:pPr>
      <w:r>
        <w:t xml:space="preserve">New York City’s real estate market, for instance, has seen a boom in digital property listings, necessitating</w:t>
      </w:r>
      <w:r>
        <w:t xml:space="preserve"> </w:t>
      </w:r>
      <w:r>
        <w:rPr>
          <w:bCs/>
          <w:b/>
        </w:rPr>
        <w:t xml:space="preserve">Web Designers</w:t>
      </w:r>
      <w:r>
        <w:t xml:space="preserve"> </w:t>
      </w:r>
      <w:r>
        <w:t xml:space="preserve">who can integrate real-time data visualization and mobile responsiveness into platforms. Similarly, financial institutions in Manhattan rely on secure and intuitive web portals to engage clients. The city’s tourism sector also demands immersive websites that reflect its iconic landmarks, cultural events, and multicultural vibrancy—a challenge that requires</w:t>
      </w:r>
      <w:r>
        <w:t xml:space="preserve"> </w:t>
      </w:r>
      <w:r>
        <w:rPr>
          <w:bCs/>
          <w:b/>
        </w:rPr>
        <w:t xml:space="preserve">Web Designers</w:t>
      </w:r>
      <w:r>
        <w:t xml:space="preserve"> </w:t>
      </w:r>
      <w:r>
        <w:t xml:space="preserve">to balance creativity with technical precision.</w:t>
      </w:r>
    </w:p>
    <w:bookmarkEnd w:id="20"/>
    <w:bookmarkStart w:id="21" w:name="Xcd7bc791f94f609434b29163585490953cab615"/>
    <w:p>
      <w:pPr>
        <w:pStyle w:val="Heading2"/>
      </w:pPr>
      <w:r>
        <w:t xml:space="preserve">Trends Shaping the Web Designer Profession in New York City</w:t>
      </w:r>
    </w:p>
    <w:p>
      <w:pPr>
        <w:pStyle w:val="FirstParagraph"/>
      </w:pPr>
      <w:r>
        <w:t xml:space="preserve">The role of a</w:t>
      </w:r>
      <w:r>
        <w:t xml:space="preserve"> </w:t>
      </w:r>
      <w:r>
        <w:rPr>
          <w:bCs/>
          <w:b/>
        </w:rPr>
        <w:t xml:space="preserve">Web Designer</w:t>
      </w:r>
      <w:r>
        <w:t xml:space="preserve"> </w:t>
      </w:r>
      <w:r>
        <w:t xml:space="preserve">in the United States New York City is increasingly influenced by trends such as responsive design, accessibility compliance (ADA standards), and search engine optimization (SEO). With NYC’s population spanning over 8 million people—including immigrants from over 190 countries—</w:t>
      </w:r>
      <w:r>
        <w:rPr>
          <w:bCs/>
          <w:b/>
        </w:rPr>
        <w:t xml:space="preserve">Web Designers</w:t>
      </w:r>
      <w:r>
        <w:t xml:space="preserve"> </w:t>
      </w:r>
      <w:r>
        <w:t xml:space="preserve">must create inclusive interfaces that accommodate multiple languages, cultural references, and varying levels of technological literacy. For example, a</w:t>
      </w:r>
      <w:r>
        <w:t xml:space="preserve"> </w:t>
      </w:r>
      <w:r>
        <w:rPr>
          <w:bCs/>
          <w:b/>
        </w:rPr>
        <w:t xml:space="preserve">Web Designer</w:t>
      </w:r>
      <w:r>
        <w:t xml:space="preserve"> </w:t>
      </w:r>
      <w:r>
        <w:t xml:space="preserve">working for a nonprofit in Brooklyn might prioritize multilingual support to reach underserved communities, while a designer in Wall Street might focus on data-driven dashboards for financial clients.</w:t>
      </w:r>
    </w:p>
    <w:p>
      <w:pPr>
        <w:pStyle w:val="BodyText"/>
      </w:pPr>
      <w:r>
        <w:t xml:space="preserve">Furthermore, the proliferation of mobile devices has made mobile-first design non-negotiable. NYC’s high-density urban environment and reliance on public transportation have fostered a culture where users access websites via smartphones during commutes, making it imperative for</w:t>
      </w:r>
      <w:r>
        <w:t xml:space="preserve"> </w:t>
      </w:r>
      <w:r>
        <w:rPr>
          <w:bCs/>
          <w:b/>
        </w:rPr>
        <w:t xml:space="preserve">Web Designers</w:t>
      </w:r>
      <w:r>
        <w:t xml:space="preserve"> </w:t>
      </w:r>
      <w:r>
        <w:t xml:space="preserve">to optimize load times and navigation efficiency. Tools like Adobe XD, Figma, and Sketch are commonly used in NYC’s design studios to prototype interactions that align with the city’s fast-paced lifestyle.</w:t>
      </w:r>
    </w:p>
    <w:bookmarkEnd w:id="21"/>
    <w:bookmarkStart w:id="22" w:name="Xa0cd4971304c52638631f593154f55ee7694cdb"/>
    <w:p>
      <w:pPr>
        <w:pStyle w:val="Heading2"/>
      </w:pPr>
      <w:r>
        <w:t xml:space="preserve">Educational and Professional Requirements</w:t>
      </w:r>
    </w:p>
    <w:p>
      <w:pPr>
        <w:pStyle w:val="FirstParagraph"/>
      </w:pPr>
      <w:r>
        <w:t xml:space="preserve">Becoming a successful</w:t>
      </w:r>
      <w:r>
        <w:t xml:space="preserve"> </w:t>
      </w:r>
      <w:r>
        <w:rPr>
          <w:bCs/>
          <w:b/>
        </w:rPr>
        <w:t xml:space="preserve">Web Designer</w:t>
      </w:r>
      <w:r>
        <w:t xml:space="preserve"> </w:t>
      </w:r>
      <w:r>
        <w:t xml:space="preserve">in the United States New York City typically requires a combination of formal education, self-directed learning, and industry experience. Many designers pursue degrees in graphic design, computer science, or digital media from institutions such as the School of Visual Arts (SVA) or Columbia University. However, NYC’s competitive job market also values certifications from platforms like Google’s UX Design Certificate Program or Coursera’s web development courses.</w:t>
      </w:r>
    </w:p>
    <w:p>
      <w:pPr>
        <w:pStyle w:val="BodyText"/>
      </w:pPr>
      <w:r>
        <w:t xml:space="preserve">Proficiency in programming languages such as HTML5, CSS3, JavaScript, and frameworks like React.js is essential for</w:t>
      </w:r>
      <w:r>
        <w:t xml:space="preserve"> </w:t>
      </w:r>
      <w:r>
        <w:rPr>
          <w:bCs/>
          <w:b/>
        </w:rPr>
        <w:t xml:space="preserve">Web Designers</w:t>
      </w:r>
      <w:r>
        <w:t xml:space="preserve"> </w:t>
      </w:r>
      <w:r>
        <w:t xml:space="preserve">aiming to work with tech startups or digital agencies. Additionally, knowledge of content management systems (CMS) like WordPress and Drupal is highly sought after in NYC’s media sector. The city’s emphasis on innovation also means that designers must stay abreast of emerging technologies, such as augmented reality (AR) for virtual property tours or AI-driven chatbots for customer service interfaces.</w:t>
      </w:r>
    </w:p>
    <w:bookmarkEnd w:id="22"/>
    <w:bookmarkStart w:id="23" w:name="Xd3779d29b15ddd4219383ad6df80941fbb75750"/>
    <w:p>
      <w:pPr>
        <w:pStyle w:val="Heading2"/>
      </w:pPr>
      <w:r>
        <w:t xml:space="preserve">Challenges Faced by Web Designers in New York City</w:t>
      </w:r>
    </w:p>
    <w:p>
      <w:pPr>
        <w:pStyle w:val="FirstParagraph"/>
      </w:pPr>
      <w:r>
        <w:t xml:space="preserve">While the United States New York City offers abundant opportunities, it also presents unique challenges. The high cost of living and fierce competition among designers can lead to burnout or pressure to deliver projects at rapid speeds. Furthermore, clients in NYC often demand high-quality work within tight deadlines, requiring</w:t>
      </w:r>
      <w:r>
        <w:t xml:space="preserve"> </w:t>
      </w:r>
      <w:r>
        <w:rPr>
          <w:bCs/>
          <w:b/>
        </w:rPr>
        <w:t xml:space="preserve">Web Designers</w:t>
      </w:r>
      <w:r>
        <w:t xml:space="preserve"> </w:t>
      </w:r>
      <w:r>
        <w:t xml:space="preserve">to manage multiple projects simultaneously while maintaining creative integrity.</w:t>
      </w:r>
    </w:p>
    <w:p>
      <w:pPr>
        <w:pStyle w:val="BodyText"/>
      </w:pPr>
      <w:r>
        <w:t xml:space="preserve">Another challenge is the need for constant adaptation. For instance, a</w:t>
      </w:r>
      <w:r>
        <w:t xml:space="preserve"> </w:t>
      </w:r>
      <w:r>
        <w:rPr>
          <w:bCs/>
          <w:b/>
        </w:rPr>
        <w:t xml:space="preserve">Web Designer</w:t>
      </w:r>
      <w:r>
        <w:t xml:space="preserve"> </w:t>
      </w:r>
      <w:r>
        <w:t xml:space="preserve">working with a fashion brand in SoHo must understand the latest trends in e-commerce design, while one collaborating with a healthcare provider in Queens must prioritize compliance with HIPAA regulations. This duality demands versatility and continuous learning.</w:t>
      </w:r>
    </w:p>
    <w:bookmarkEnd w:id="23"/>
    <w:bookmarkStart w:id="24" w:name="X175644f7b291f75e5d0e19f981532c9ba03ed26"/>
    <w:p>
      <w:pPr>
        <w:pStyle w:val="Heading2"/>
      </w:pPr>
      <w:r>
        <w:t xml:space="preserve">The Future of Web Designers in New York City</w:t>
      </w:r>
    </w:p>
    <w:p>
      <w:pPr>
        <w:pStyle w:val="FirstParagraph"/>
      </w:pPr>
      <w:r>
        <w:t xml:space="preserve">Looking ahead, the role of a</w:t>
      </w:r>
      <w:r>
        <w:t xml:space="preserve"> </w:t>
      </w:r>
      <w:r>
        <w:rPr>
          <w:bCs/>
          <w:b/>
        </w:rPr>
        <w:t xml:space="preserve">Web Designer</w:t>
      </w:r>
      <w:r>
        <w:t xml:space="preserve"> </w:t>
      </w:r>
      <w:r>
        <w:t xml:space="preserve">in the United States New York City will likely expand as industries increasingly adopt artificial intelligence (AI) and machine learning. For example, AI-powered tools may automate routine design tasks, allowing designers to focus on strategic creative work. However, this shift also raises concerns about job displacement, necessitating upskilling initiatives for NYC’s design community.</w:t>
      </w:r>
    </w:p>
    <w:p>
      <w:pPr>
        <w:pStyle w:val="BodyText"/>
      </w:pPr>
      <w:r>
        <w:t xml:space="preserve">Moreover, the growing emphasis on sustainability in digital spaces could redefine web design priorities.</w:t>
      </w:r>
      <w:r>
        <w:t xml:space="preserve"> </w:t>
      </w:r>
      <w:r>
        <w:rPr>
          <w:bCs/>
          <w:b/>
        </w:rPr>
        <w:t xml:space="preserve">Web Designers</w:t>
      </w:r>
      <w:r>
        <w:t xml:space="preserve"> </w:t>
      </w:r>
      <w:r>
        <w:t xml:space="preserve">might be tasked with creating energy-efficient websites that minimize carbon footprints—a trend aligned with NYC’s ambitious climate goals. This evolution underscores the importance of interdisciplinary collaboration between designers, engineers, and environmental experts.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the United States New York City is both challenging and transformative. As a melting pot of cultures and industries, NYC demands that its designers navigate complex technical, cultural, and economic landscapes while delivering innovative digital solutions. The continued growth of the city’s tech sector ensures that</w:t>
      </w:r>
      <w:r>
        <w:t xml:space="preserve"> </w:t>
      </w:r>
      <w:r>
        <w:rPr>
          <w:bCs/>
          <w:b/>
        </w:rPr>
        <w:t xml:space="preserve">Web Designers</w:t>
      </w:r>
      <w:r>
        <w:t xml:space="preserve"> </w:t>
      </w:r>
      <w:r>
        <w:t xml:space="preserve">will remain pivotal in shaping its future—whether through immersive e-commerce platforms, responsive media interfaces, or sustainable digital experiences. For aspiring professionals, mastering the art and science of web design in NYC is not just a career path but a gateway to contributing to one of the world’s most influential urban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United States New York City</dc:title>
  <dc:creator/>
  <dc:language>en</dc:language>
  <cp:keywords/>
  <dcterms:created xsi:type="dcterms:W3CDTF">2026-07-23T20:12:26Z</dcterms:created>
  <dcterms:modified xsi:type="dcterms:W3CDTF">2026-07-23T20:12:26Z</dcterms:modified>
</cp:coreProperties>
</file>

<file path=docProps/custom.xml><?xml version="1.0" encoding="utf-8"?>
<Properties xmlns="http://schemas.openxmlformats.org/officeDocument/2006/custom-properties" xmlns:vt="http://schemas.openxmlformats.org/officeDocument/2006/docPropsVTypes"/>
</file>