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721510064769344f025e71314c58cb964153316"/>
    <w:p>
      <w:pPr>
        <w:pStyle w:val="Heading1"/>
      </w:pPr>
      <w:r>
        <w:t xml:space="preserve">The Role of a Web Designer in the United States San Francisco Tech Ecosystem: An Academic Perspective</w:t>
      </w:r>
    </w:p>
    <w:p>
      <w:pPr>
        <w:pStyle w:val="FirstParagraph"/>
      </w:pPr>
      <w:r>
        <w:t xml:space="preserve">In the dynamic and innovation-driven context of the United States San Francisco, web designers have emerged as pivotal figures within the digital economy. This abstract academic document explores the multifaceted role of a web designer in shaping contemporary digital experiences, emphasizing their significance in a city renowned for its technological advancements and entrepreneurial culture. San Francisco, as a global hub for technology and creativity, presents unique challenges and opportunities for web designers navigating an ever-evolving landscape of tools, trends, and user expectations.</w:t>
      </w:r>
    </w:p>
    <w:p>
      <w:pPr>
        <w:pStyle w:val="BodyText"/>
      </w:pPr>
      <w:r>
        <w:t xml:space="preserve">The United States San Francisco has long been recognized as a nexus of innovation in the tech industry. Home to Silicon Valley’s leading companies, startups, and digital agencies, the city fosters a culture where creativity meets functionality. In this environment, web designers play an integral role in translating abstract concepts into interactive interfaces that cater to diverse audiences. This document delves into the academic dimensions of their profession, analyzing how their skills intersect with emerging technologies such as artificial intelligence (AI), augmented reality (AR), and responsive design paradigms.</w:t>
      </w:r>
    </w:p>
    <w:bookmarkStart w:id="20" w:name="X6127839e21cd6f23dc248db4bdcc0b2742da947"/>
    <w:p>
      <w:pPr>
        <w:pStyle w:val="Heading2"/>
      </w:pPr>
      <w:r>
        <w:t xml:space="preserve">Technological Landscape and Skill Requirements</w:t>
      </w:r>
    </w:p>
    <w:p>
      <w:pPr>
        <w:pStyle w:val="FirstParagraph"/>
      </w:pPr>
      <w:r>
        <w:t xml:space="preserve">A web designer in United States San Francisco must possess a robust understanding of both front-end and back-end technologies to remain competitive. Proficiency in HTML5, CSS3, JavaScript, and frameworks like React or Vue.js is standard. However, the city’s proximity to cutting-edge research institutions and tech giants necessitates additional expertise in AI-driven design tools such as Adobe XD with AI integration or Figma plugins that automate repetitive tasks. Furthermore, web designers must be adept at leveraging cloud-based platforms like AWS or Google Cloud to optimize website performance and scalability.</w:t>
      </w:r>
    </w:p>
    <w:p>
      <w:pPr>
        <w:pStyle w:val="BodyText"/>
      </w:pPr>
      <w:r>
        <w:t xml:space="preserve">The United States San Francisco’s emphasis on user experience (UX) and user interface (UI) design has elevated the role of web designers beyond mere aesthetics. They are now tasked with creating inclusive, accessible interfaces that comply with Web Content Accessibility Guidelines (WCAG). This requires an understanding of color contrast ratios, keyboard navigation, screen reader compatibility, and mobile-first design principles. In a city where digital accessibility is often tied to legal compliance (e.g., ADA standards), these skills are not just advantageous but imperative.</w:t>
      </w:r>
    </w:p>
    <w:bookmarkEnd w:id="20"/>
    <w:bookmarkStart w:id="21" w:name="educational-and-professional-development"/>
    <w:p>
      <w:pPr>
        <w:pStyle w:val="Heading2"/>
      </w:pPr>
      <w:r>
        <w:t xml:space="preserve">Educational and Professional Development</w:t>
      </w:r>
    </w:p>
    <w:p>
      <w:pPr>
        <w:pStyle w:val="FirstParagraph"/>
      </w:pPr>
      <w:r>
        <w:t xml:space="preserve">Academic institutions in the United States San Francisco, such as the University of California, Berkeley, and Stanford University, have developed curricula that align with industry demands. Programs in computer science, graphic design, and digital media often include coursework on web development technologies alongside critical thinking and project management. Additionally, coding bootcamps like General Assembly or Flatiron School in San Francisco provide specialized training for aspiring web designers seeking to enter the workforce quickly.</w:t>
      </w:r>
    </w:p>
    <w:p>
      <w:pPr>
        <w:pStyle w:val="BodyText"/>
      </w:pPr>
      <w:r>
        <w:t xml:space="preserve">Continuing education is a cornerstone of a web designer’s career in the United States San Francisco. The city’s tech community thrives on collaboration, with events such as Web Summit, UX Design Conferences, and local meetups offering opportunities for skill-sharing. Certifications from organizations like the World Wide Web Consortium (W3C) or Google’s Certified Professional Web Designer program further validate a designer’s expertise in this competitive market.</w:t>
      </w:r>
    </w:p>
    <w:bookmarkEnd w:id="21"/>
    <w:bookmarkStart w:id="22" w:name="challenges-and-ethical-considerations"/>
    <w:p>
      <w:pPr>
        <w:pStyle w:val="Heading2"/>
      </w:pPr>
      <w:r>
        <w:t xml:space="preserve">Challenges and Ethical Considerations</w:t>
      </w:r>
    </w:p>
    <w:p>
      <w:pPr>
        <w:pStyle w:val="FirstParagraph"/>
      </w:pPr>
      <w:r>
        <w:t xml:space="preserve">Despite their critical role, web designers in the United States San Francisco face unique challenges. The fast-paced nature of the tech industry demands constant adaptation to new tools and trends, often requiring self-directed learning. Moreover, clients in Silicon Valley frequently prioritize speed-to-market over meticulous design processes, leading to pressure on designers to compromise on quality for expediency.</w:t>
      </w:r>
    </w:p>
    <w:p>
      <w:pPr>
        <w:pStyle w:val="BodyText"/>
      </w:pPr>
      <w:r>
        <w:t xml:space="preserve">Ethical considerations also loom large in this context. As web designers leverage AI-generated content or data analytics tools, they must grapple with issues of privacy, data security, and intellectual property. In a city where tech ethics are frequently debated (e.g., discussions around facial recognition technology or social media algorithms), designers must navigate these complexities while maintaining the trust of users and clients.</w:t>
      </w:r>
    </w:p>
    <w:bookmarkEnd w:id="22"/>
    <w:bookmarkStart w:id="23" w:name="economic-and-cultural-impact"/>
    <w:p>
      <w:pPr>
        <w:pStyle w:val="Heading2"/>
      </w:pPr>
      <w:r>
        <w:t xml:space="preserve">Economic and Cultural Impact</w:t>
      </w:r>
    </w:p>
    <w:p>
      <w:pPr>
        <w:pStyle w:val="FirstParagraph"/>
      </w:pPr>
      <w:r>
        <w:t xml:space="preserve">The United States San Francisco’s economy is deeply intertwined with the digital sector, making web designers integral to its growth. By creating websites for local businesses, nonprofits, and global corporations, they contribute to the city’s status as a leading economic powerhouse. Their work also reflects San Francisco’s cultural diversity—designs that incorporate multilingual support, culturally relevant imagery, and inclusive branding strategies are increasingly in demand.</w:t>
      </w:r>
    </w:p>
    <w:p>
      <w:pPr>
        <w:pStyle w:val="BodyText"/>
      </w:pPr>
      <w:r>
        <w:t xml:space="preserve">Furthermore, web designers in this region often engage with social causes through pro bono projects or open-source initiatives. For example, collaborations with organizations focused on climate change awareness or affordable housing have allowed designers to merge their technical skills with civic responsibility. This alignment of professional practice with societal goals underscores the broader impact of their role.</w:t>
      </w:r>
    </w:p>
    <w:bookmarkEnd w:id="23"/>
    <w:bookmarkStart w:id="24" w:name="future-outlook-and-emerging-trends"/>
    <w:p>
      <w:pPr>
        <w:pStyle w:val="Heading2"/>
      </w:pPr>
      <w:r>
        <w:t xml:space="preserve">Future Outlook and Emerging Trends</w:t>
      </w:r>
    </w:p>
    <w:p>
      <w:pPr>
        <w:pStyle w:val="FirstParagraph"/>
      </w:pPr>
      <w:r>
        <w:t xml:space="preserve">Looking ahead, web designers in the United States San Francisco are poised to embrace emerging technologies such as Web3, blockchain integration for decentralized applications (dApps), and immersive design experiences powered by AR/VR. The rise of voice-activated interfaces and conversational AI (e.g., chatbots) also demands new competencies in natural language processing (NLP) and interactive storytelling.</w:t>
      </w:r>
    </w:p>
    <w:p>
      <w:pPr>
        <w:pStyle w:val="BodyText"/>
      </w:pPr>
      <w:r>
        <w:t xml:space="preserve">As the digital landscape continues to evolve, the role of a web designer in United States San Francisco will likely expand beyond traditional boundaries. They may serve as advisors on digital strategy, data visualization experts, or even educators training the next generation of designers. This evolution reflects both the city’s technological ambition and its commitment to fostering innovation that addresses real-world challenges.</w:t>
      </w:r>
    </w:p>
    <w:bookmarkEnd w:id="24"/>
    <w:bookmarkStart w:id="25" w:name="conclusion"/>
    <w:p>
      <w:pPr>
        <w:pStyle w:val="Heading2"/>
      </w:pPr>
      <w:r>
        <w:t xml:space="preserve">Conclusion</w:t>
      </w:r>
    </w:p>
    <w:p>
      <w:pPr>
        <w:pStyle w:val="FirstParagraph"/>
      </w:pPr>
      <w:r>
        <w:t xml:space="preserve">In summary, web designers in the United States San Francisco occupy a vital position within the city’s tech ecosystem. Their ability to harmonize technical expertise with creative problem-solving is essential for driving digital innovation. This abstract academic document highlights their role as architects of online experiences, advocates for accessibility, and pioneers of emerging technologies. As San Francisco continues to shape global trends in technology and design, the contributions of web designers will remain a cornerstone of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Web Designer in United States San Francisco</dc:title>
  <dc:creator/>
  <dc:language>en</dc:language>
  <cp:keywords/>
  <dcterms:created xsi:type="dcterms:W3CDTF">2026-07-23T05:34:24Z</dcterms:created>
  <dcterms:modified xsi:type="dcterms:W3CDTF">2026-07-23T05:34:24Z</dcterms:modified>
</cp:coreProperties>
</file>

<file path=docProps/custom.xml><?xml version="1.0" encoding="utf-8"?>
<Properties xmlns="http://schemas.openxmlformats.org/officeDocument/2006/custom-properties" xmlns:vt="http://schemas.openxmlformats.org/officeDocument/2006/docPropsVTypes"/>
</file>