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Welder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faa87d6cd6ec25a7dcca08404edda5054a4fa3f"/>
    <w:p>
      <w:pPr>
        <w:pStyle w:val="Heading1"/>
      </w:pPr>
      <w:r>
        <w:t xml:space="preserve">Abstract Academic Document on the Role of Welders in Algeria, Algiers</w:t>
      </w:r>
    </w:p>
    <w:p>
      <w:pPr>
        <w:pStyle w:val="FirstParagraph"/>
      </w:pPr>
      <w:r>
        <w:rPr>
          <w:bCs/>
          <w:b/>
        </w:rPr>
        <w:t xml:space="preserve">Keywords:</w:t>
      </w:r>
      <w:r>
        <w:t xml:space="preserve"> </w:t>
      </w:r>
      <w:r>
        <w:t xml:space="preserve">Abstract academic, Welder, Algeria Algiers.</w:t>
      </w:r>
    </w:p>
    <w:bookmarkStart w:id="20" w:name="introduction"/>
    <w:p>
      <w:pPr>
        <w:pStyle w:val="Heading2"/>
      </w:pPr>
      <w:r>
        <w:t xml:space="preserve">Introduction</w:t>
      </w:r>
    </w:p>
    <w:p>
      <w:pPr>
        <w:pStyle w:val="FirstParagraph"/>
      </w:pPr>
      <w:r>
        <w:t xml:space="preserve">The welding industry plays a pivotal role in the industrial and infrastructural development of Algeria, particularly in its capital city of Algiers. As a key hub for economic activity, Algiers is home to a diverse range of sectors—including construction, energy production, petrochemicals, and transportation—that heavily rely on skilled welders to ensure the structural integrity and longevity of critical infrastructure. This</w:t>
      </w:r>
      <w:r>
        <w:t xml:space="preserve"> </w:t>
      </w:r>
      <w:r>
        <w:rPr>
          <w:bCs/>
          <w:b/>
        </w:rPr>
        <w:t xml:space="preserve">abstract academic</w:t>
      </w:r>
      <w:r>
        <w:t xml:space="preserve"> </w:t>
      </w:r>
      <w:r>
        <w:t xml:space="preserve">document explores the significance of welders in Algeria's economy with a specific focus on Algiers, examining their technical expertise, training requirements, and challenges faced in a rapidly evolving industrial landscape. By analyzing the role of welders as both skilled laborers and contributors to national development, this study aims to highlight the importance of fostering a robust welding industry in Algeria.</w:t>
      </w:r>
    </w:p>
    <w:bookmarkEnd w:id="20"/>
    <w:bookmarkStart w:id="21" w:name="contextual-background"/>
    <w:p>
      <w:pPr>
        <w:pStyle w:val="Heading2"/>
      </w:pPr>
      <w:r>
        <w:t xml:space="preserve">Contextual Background</w:t>
      </w:r>
    </w:p>
    <w:p>
      <w:pPr>
        <w:pStyle w:val="FirstParagraph"/>
      </w:pPr>
      <w:r>
        <w:t xml:space="preserve">Algeria has long been a major player in North African economies, with its oil and gas reserves driving significant industrial activity. However, the nation's infrastructure projects—ranging from urban expansion to energy sector modernization—require extensive welding expertise. Algiers, as the political and economic capital of Algeria, serves as a focal point for such activities. The city’s skyline is marked by large-scale construction projects, including residential complexes, commercial buildings, and industrial facilities that necessitate precision welding techniques. Furthermore, Algeria's strategic location in the Mediterranean makes it a key player in regional trade networks, further emphasizing the need for skilled welders to support maritime and transportation infrastructure.</w:t>
      </w:r>
    </w:p>
    <w:bookmarkEnd w:id="21"/>
    <w:bookmarkStart w:id="22" w:name="methodology"/>
    <w:p>
      <w:pPr>
        <w:pStyle w:val="Heading2"/>
      </w:pPr>
      <w:r>
        <w:t xml:space="preserve">Methodology</w:t>
      </w:r>
    </w:p>
    <w:p>
      <w:pPr>
        <w:pStyle w:val="FirstParagraph"/>
      </w:pPr>
      <w:r>
        <w:t xml:space="preserve">This abstract academic study employs a qualitative and quantitative approach to analyze the welding industry in Algeria, with a focus on Algiers. Data was collected through interviews with certified welders, reviews of technical training programs offered by Algerian institutions (such as the University of Algiers and vocational schools), and analysis of industry reports from organizations like the Algerian Federation of Metalworkers. Additionally, secondary data from government publications and international labor statistics were used to contextualize the role of welders in Algeria’s workforce. The study emphasizes both technical skills required for welding in challenging environments (e.g., high-temperature industrial zones or offshore projects) and the socio-economic factors influencing the profession.</w:t>
      </w:r>
    </w:p>
    <w:bookmarkEnd w:id="22"/>
    <w:bookmarkStart w:id="23" w:name="findings-and-analysis"/>
    <w:p>
      <w:pPr>
        <w:pStyle w:val="Heading2"/>
      </w:pPr>
      <w:r>
        <w:t xml:space="preserve">Findings and Analysis</w:t>
      </w:r>
    </w:p>
    <w:p>
      <w:pPr>
        <w:pStyle w:val="FirstParagraph"/>
      </w:pPr>
      <w:r>
        <w:t xml:space="preserve">The welding industry in Algeria, particularly in Algiers, is characterized by a growing demand for skilled professionals due to large-scale infrastructure projects. However, challenges such as a shortage of certified welders, outdated equipment in some sectors, and limited access to advanced training programs remain significant barriers. For instance, many welders in Algiers undergo apprenticeships or informal training rather than structured academic programs, which may compromise the quality of work. This gap highlights the need for improved collaboration between academic institutions and industry stakeholders to align curricula with real-world demands.</w:t>
      </w:r>
    </w:p>
    <w:p>
      <w:pPr>
        <w:pStyle w:val="BodyText"/>
      </w:pPr>
      <w:r>
        <w:t xml:space="preserve">Furthermore, environmental considerations have gained prominence in Algeria’s welding sector. The Algerian government has implemented regulations to reduce emissions from industrial processes, necessitating welders to adopt eco-friendly practices such as using low-emission shielding gases or optimizing energy consumption during welding operations. This shift aligns with global trends toward sustainable manufacturing but requires additional training and investment in technology.</w:t>
      </w:r>
    </w:p>
    <w:p>
      <w:pPr>
        <w:pStyle w:val="BodyText"/>
      </w:pPr>
      <w:r>
        <w:t xml:space="preserve">Another critical finding is the gender disparity in the welding profession. While women are underrepresented in this field globally, Algeria’s welding workforce in Algiers shows a similar trend, with fewer than 10% of welders being female. This lack of diversity raises questions about access to training and cultural perceptions of the profession, which warrant further academic exploration.</w:t>
      </w:r>
    </w:p>
    <w:bookmarkEnd w:id="23"/>
    <w:bookmarkStart w:id="24" w:name="role-of-welders-in-algerias-economy"/>
    <w:p>
      <w:pPr>
        <w:pStyle w:val="Heading2"/>
      </w:pPr>
      <w:r>
        <w:t xml:space="preserve">Role of Welders in Algeria’s Economy</w:t>
      </w:r>
    </w:p>
    <w:p>
      <w:pPr>
        <w:pStyle w:val="FirstParagraph"/>
      </w:pPr>
      <w:r>
        <w:t xml:space="preserve">Welders in Algeria are not merely laborers but essential contributors to national development. Their work underpins critical sectors such as the oil and gas industry, where pipelines and offshore platforms require precise welding to prevent leaks or failures. In Algiers, the construction of modern transportation networks—including bridges, highways, and metro systems—reliant on welders for structural stability underscores their indispensable role. Additionally, welding is vital in manufacturing industries that supply components for Algeria’s growing renewable energy initiatives (e.g., solar farms and wind turbines).</w:t>
      </w:r>
    </w:p>
    <w:p>
      <w:pPr>
        <w:pStyle w:val="BodyText"/>
      </w:pPr>
      <w:r>
        <w:t xml:space="preserve">The economic implications of a skilled welding workforce are profound. A well-trained welder can significantly reduce project delays, minimize material waste, and ensure compliance with safety standards. Conversely, a shortage of qualified welders may lead to increased costs and compromised infrastructure quality. In Algiers, where urbanization is accelerating rapidly, the demand for efficient and safe welding practices is expected to rise sharply in the coming years.</w:t>
      </w:r>
    </w:p>
    <w:bookmarkEnd w:id="24"/>
    <w:bookmarkStart w:id="25" w:name="challenges-and-opportunities"/>
    <w:p>
      <w:pPr>
        <w:pStyle w:val="Heading2"/>
      </w:pPr>
      <w:r>
        <w:t xml:space="preserve">Challenges and Opportunities</w:t>
      </w:r>
    </w:p>
    <w:p>
      <w:pPr>
        <w:pStyle w:val="FirstParagraph"/>
      </w:pPr>
      <w:r>
        <w:t xml:space="preserve">Despite their importance, welders in Algeria face several challenges. One major issue is the lack of standardized certification programs across different regions. In Algiers, while some vocational schools offer welding courses aligned with international standards (e.g., AWS or ISO), others lack the resources to provide hands-on training or up-to-date equipment. This inconsistency can lead to variability in weld quality and safety.</w:t>
      </w:r>
    </w:p>
    <w:p>
      <w:pPr>
        <w:pStyle w:val="BodyText"/>
      </w:pPr>
      <w:r>
        <w:t xml:space="preserve">Another challenge is the competition from imported labor. Algeria’s labor market has seen an influx of foreign workers, particularly in sectors like construction, which may undermine opportunities for local welders. Addressing this requires policies that prioritize domestic workforce development while ensuring fair wages and working conditions.</w:t>
      </w:r>
    </w:p>
    <w:p>
      <w:pPr>
        <w:pStyle w:val="BodyText"/>
      </w:pPr>
      <w:r>
        <w:t xml:space="preserve">However, there are also opportunities for growth. The Algerian government has initiated programs to boost industrial capacity and reduce dependency on foreign expertise. For example, the National Plan for Development (2021–2025) emphasizes investments in infrastructure and renewable energy, which could create new demand for skilled welders. Additionally, partnerships between academic institutions and private companies in Algiers may lead to the establishment of specialized welding academies or research centers focused on advanced materials and techniques.</w:t>
      </w:r>
    </w:p>
    <w:bookmarkEnd w:id="25"/>
    <w:bookmarkStart w:id="26" w:name="conclusion"/>
    <w:p>
      <w:pPr>
        <w:pStyle w:val="Heading2"/>
      </w:pPr>
      <w:r>
        <w:t xml:space="preserve">Conclusion</w:t>
      </w:r>
    </w:p>
    <w:p>
      <w:pPr>
        <w:pStyle w:val="FirstParagraph"/>
      </w:pPr>
      <w:r>
        <w:t xml:space="preserve">In conclusion, this abstract academic document underscores the critical role of welders in Algeria’s economic and industrial landscape, with a particular focus on Algiers. The profession demands not only technical proficiency but also adaptability to evolving environmental and safety standards. Addressing the challenges faced by welders—such as training gaps, certification inconsistencies, and gender disparities—requires a multifaceted approach involving government policies, academic institutions, and industry collaboration. As Algeria continues to invest in infrastructure and energy projects, the welding sector will remain a cornerstone of national progress. Future research should explore how emerging technologies (e.g., robotic welding) can be integrated into training programs to ensure that Algerian welders remain globally competitive.</w:t>
      </w:r>
    </w:p>
    <w:p>
      <w:pPr>
        <w:pStyle w:val="BodyText"/>
      </w:pPr>
      <w:r>
        <w:rPr>
          <w:bCs/>
          <w:b/>
        </w:rPr>
        <w:t xml:space="preserve">Keywords:</w:t>
      </w:r>
      <w:r>
        <w:t xml:space="preserve"> </w:t>
      </w:r>
      <w:r>
        <w:t xml:space="preserve">Abstract academic, Welder, Algeria Algiers.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Welder in Algeria Algiers</dc:title>
  <dc:creator/>
  <dc:language>en</dc:language>
  <cp:keywords/>
  <dcterms:created xsi:type="dcterms:W3CDTF">2026-07-18T17:18:22Z</dcterms:created>
  <dcterms:modified xsi:type="dcterms:W3CDTF">2026-07-18T17:18:22Z</dcterms:modified>
</cp:coreProperties>
</file>

<file path=docProps/custom.xml><?xml version="1.0" encoding="utf-8"?>
<Properties xmlns="http://schemas.openxmlformats.org/officeDocument/2006/custom-properties" xmlns:vt="http://schemas.openxmlformats.org/officeDocument/2006/docPropsVTypes"/>
</file>