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b8cbf8153e1bf2a58c45cbef8ee2e7aea13db1"/>
    <w:p>
      <w:pPr>
        <w:pStyle w:val="Heading1"/>
      </w:pPr>
      <w:r>
        <w:t xml:space="preserve">Abstract Academic Document on the Role of Welders in Industrial Development: A Focus on Egypt Alexandria</w:t>
      </w:r>
    </w:p>
    <w:p>
      <w:pPr>
        <w:pStyle w:val="FirstParagraph"/>
      </w:pPr>
      <w:r>
        <w:rPr>
          <w:bCs/>
          <w:b/>
        </w:rPr>
        <w:t xml:space="preserve">Abstract:</w:t>
      </w:r>
    </w:p>
    <w:p>
      <w:pPr>
        <w:pStyle w:val="BodyText"/>
      </w:pPr>
      <w:r>
        <w:t xml:space="preserve">In recent decades, the industrial sector has emerged as a cornerstone of economic growth in Egypt, with Alexandria standing out as a pivotal hub for manufacturing, construction, and maritime industries. Among the critical trades that underpin these sectors is welding—a specialized skill essential for infrastructure development, shipbuilding, and mechanical engineering. This academic abstract explores the role of welders in Alexandria’s industrial landscape, emphasizing their technical expertise, economic significance, and the challenges they face within Egypt’s regulatory and labor frameworks.</w:t>
      </w:r>
    </w:p>
    <w:p>
      <w:pPr>
        <w:pStyle w:val="BodyText"/>
      </w:pPr>
      <w:r>
        <w:rPr>
          <w:bCs/>
          <w:b/>
        </w:rPr>
        <w:t xml:space="preserve">1. Introduction</w:t>
      </w:r>
    </w:p>
    <w:p>
      <w:pPr>
        <w:pStyle w:val="BodyText"/>
      </w:pPr>
      <w:r>
        <w:t xml:space="preserve">Alexandria, Egypt’s second-largest city and a major port on the Mediterranean Sea, has long been a center of commerce, education, and industry. The city’s strategic location and historical ties to maritime trade have positioned it as a key player in regional manufacturing and construction projects. Within this context, welders play an indispensable role in ensuring the structural integrity of buildings, vessels, pipelines, and industrial equipment. Welding is not merely a technical skill; it is a foundational element of modern infrastructure development, requiring precision, adherence to safety standards, and continuous adaptation to evolving technologies.</w:t>
      </w:r>
    </w:p>
    <w:p>
      <w:pPr>
        <w:pStyle w:val="BodyText"/>
      </w:pPr>
      <w:r>
        <w:rPr>
          <w:bCs/>
          <w:b/>
        </w:rPr>
        <w:t xml:space="preserve">2. The Role of Welders in Alexandria’s Industrial Sector</w:t>
      </w:r>
    </w:p>
    <w:p>
      <w:pPr>
        <w:pStyle w:val="BodyText"/>
      </w:pPr>
      <w:r>
        <w:t xml:space="preserve">Alexandria hosts a diverse range of industries, including petrochemical plants, shipyards, automotive manufacturing units, and construction firms. These sectors rely heavily on skilled welders to fabricate and assemble complex structures. For instance, the Alexandria Port Authority employs welders for maintaining and repairing ships’ hulls, while construction projects such as housing developments or commercial buildings require welded steel frameworks. Additionally, the city’s industrial zones are home to companies involved in pipeline manufacturing for oil and gas projects—another domain where welding is critical.</w:t>
      </w:r>
    </w:p>
    <w:p>
      <w:pPr>
        <w:pStyle w:val="BodyText"/>
      </w:pPr>
      <w:r>
        <w:t xml:space="preserve">The demand for welders in Alexandria is driven by both local and international markets. As Egypt seeks to diversify its economy and attract foreign investment, industries in Alexandria have expanded, increasing the need for skilled labor. Welders are often required to work on projects aligned with national initiatives such as the Suez Canal expansion or renewable energy infrastructure, which further underscores their importance.</w:t>
      </w:r>
    </w:p>
    <w:p>
      <w:pPr>
        <w:pStyle w:val="BodyText"/>
      </w:pPr>
      <w:r>
        <w:rPr>
          <w:bCs/>
          <w:b/>
        </w:rPr>
        <w:t xml:space="preserve">3. Educational and Training Requirements for Welders in Egypt</w:t>
      </w:r>
    </w:p>
    <w:p>
      <w:pPr>
        <w:pStyle w:val="BodyText"/>
      </w:pPr>
      <w:r>
        <w:t xml:space="preserve">In Egypt, welders typically undergo formal training through technical institutes, vocational schools, or on-the-job apprenticeships. The Ministry of Higher Education and the Egyptian Technical Education Council (ETEC) oversee welding programs that prepare students for industrial roles. In Alexandria, institutions such as the Alexandria University Faculty of Engineering and the Egyptian Society for Technical Training provide specialized courses in welding techniques, safety protocols, and material science.</w:t>
      </w:r>
    </w:p>
    <w:p>
      <w:pPr>
        <w:pStyle w:val="BodyText"/>
      </w:pPr>
      <w:r>
        <w:t xml:space="preserve">To practice professionally in Egypt, welders must obtain certifications from recognized bodies like the Egyptian Welding Association (EWA) or international organizations such as the American Welding Society (AWS). These certifications ensure compliance with national and global standards for quality and safety. However, challenges persist in ensuring that all welders receive adequate training, particularly in rural areas or informal sectors where certification may be overlooked.</w:t>
      </w:r>
    </w:p>
    <w:p>
      <w:pPr>
        <w:pStyle w:val="BodyText"/>
      </w:pPr>
      <w:r>
        <w:rPr>
          <w:bCs/>
          <w:b/>
        </w:rPr>
        <w:t xml:space="preserve">4. Economic Impact of Welding in Alexandria</w:t>
      </w:r>
    </w:p>
    <w:p>
      <w:pPr>
        <w:pStyle w:val="BodyText"/>
      </w:pPr>
      <w:r>
        <w:t xml:space="preserve">The welding industry contributes significantly to Alexandria’s economy by providing employment opportunities and supporting downstream industries. Skilled welders earn competitive wages, which helps reduce poverty rates and improve living standards in the region. Moreover, the presence of a robust welding workforce attracts multinational companies to establish operations in Alexandria, as it ensures access to high-quality labor.</w:t>
      </w:r>
    </w:p>
    <w:p>
      <w:pPr>
        <w:pStyle w:val="BodyText"/>
      </w:pPr>
      <w:r>
        <w:t xml:space="preserve">Data from the Central Agency for Public Mobilization and Statistics (CAPMAS) indicates that welding-related industries contribute approximately 8% to Alexandria’s GDP, with projections suggesting growth due to increasing infrastructure investments. The city’s shipbuilding sector alone employs thousands of welders, making it a vital component of Egypt’s maritime economy.</w:t>
      </w:r>
    </w:p>
    <w:p>
      <w:pPr>
        <w:pStyle w:val="BodyText"/>
      </w:pPr>
      <w:r>
        <w:rPr>
          <w:bCs/>
          <w:b/>
        </w:rPr>
        <w:t xml:space="preserve">5. Challenges and Opportunities in the Welding Sector</w:t>
      </w:r>
    </w:p>
    <w:p>
      <w:pPr>
        <w:pStyle w:val="BodyText"/>
      </w:pPr>
      <w:r>
        <w:t xml:space="preserve">Despite its significance, the welding industry in Alexandria faces several challenges. One major issue is the shortage of qualified welders due to inadequate training facilities and low enrollment in technical education programs. Additionally, rapid technological advancements—such as robotic welding and 3D printing—require welders to continuously update their skills through advanced courses or certifications.</w:t>
      </w:r>
    </w:p>
    <w:p>
      <w:pPr>
        <w:pStyle w:val="BodyText"/>
      </w:pPr>
      <w:r>
        <w:t xml:space="preserve">Safety standards also remain a concern. While Egypt has adopted international safety protocols for welding, enforcement is inconsistent, leading to risks of accidents in industrial settings. Addressing these issues requires collaboration between the government, private sector employers, and educational institutions to create training programs that prioritize safety and innovation.</w:t>
      </w:r>
    </w:p>
    <w:p>
      <w:pPr>
        <w:pStyle w:val="BodyText"/>
      </w:pPr>
      <w:r>
        <w:t xml:space="preserve">Opportunities for growth exist in areas such as renewable energy projects (e.g., solar farms requiring welded structures), urban redevelopment initiatives, and the expansion of Alexandria’s port facilities. These sectors demand welders with expertise in specialized materials like stainless steel or aluminum, which aligns with the need for technical specialization.</w:t>
      </w:r>
    </w:p>
    <w:p>
      <w:pPr>
        <w:pStyle w:val="BodyText"/>
      </w:pPr>
      <w:r>
        <w:rPr>
          <w:bCs/>
          <w:b/>
        </w:rPr>
        <w:t xml:space="preserve">6. Comparative Analysis: Welding in Alexandria vs. Other Egyptian Cities</w:t>
      </w:r>
    </w:p>
    <w:p>
      <w:pPr>
        <w:pStyle w:val="BodyText"/>
      </w:pPr>
      <w:r>
        <w:t xml:space="preserve">Alexandria’s welding industry is more developed than those in other Egyptian cities due to its industrial infrastructure and proximity to international trade routes. For example, while Cairo hosts a larger population of welders, the majority work in construction and automotive sectors, whereas Alexandria’s welders are concentrated in shipbuilding and heavy industries. This specialization gives Alexandria a unique edge in niche markets such as maritime engineering.</w:t>
      </w:r>
    </w:p>
    <w:p>
      <w:pPr>
        <w:pStyle w:val="BodyText"/>
      </w:pPr>
      <w:r>
        <w:t xml:space="preserve">However, disparities exist in terms of wages and working conditions. Welders in Alexandria often enjoy better pay due to the high demand for skilled labor, but this can vary depending on the employer or sector. In contrast, welders in less industrialized regions may face lower wages and fewer opportunities for career advancement.</w:t>
      </w:r>
    </w:p>
    <w:p>
      <w:pPr>
        <w:pStyle w:val="BodyText"/>
      </w:pPr>
      <w:r>
        <w:rPr>
          <w:bCs/>
          <w:b/>
        </w:rPr>
        <w:t xml:space="preserve">7. Conclusion</w:t>
      </w:r>
    </w:p>
    <w:p>
      <w:pPr>
        <w:pStyle w:val="BodyText"/>
      </w:pPr>
      <w:r>
        <w:t xml:space="preserve">In conclusion, welders are a critical workforce in Alexandria’s industrial development, driving economic growth through their expertise in fabrication and construction. Their role spans diverse sectors, from maritime engineering to urban infrastructure projects, highlighting the need for continued investment in education and safety training. As Egypt aims to solidify its position as a regional manufacturing hub, the welding industry in Alexandria must adapt to technological changes while ensuring equitable opportunities for welders. Future research could focus on policy frameworks that enhance vocational training or explore partnerships between Egyptian universities and global welding certification bodies.</w:t>
      </w:r>
    </w:p>
    <w:p>
      <w:pPr>
        <w:pStyle w:val="BodyText"/>
      </w:pPr>
      <w:r>
        <w:rPr>
          <w:bCs/>
          <w:b/>
        </w:rPr>
        <w:t xml:space="preserve">Keywords:</w:t>
      </w:r>
      <w:r>
        <w:t xml:space="preserve"> </w:t>
      </w:r>
      <w:r>
        <w:t xml:space="preserve">Welder, Egypt Alexandria, Industrial Development, Vocational Training, Maritime Engineering.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2026-07-21T03:00:23Z</dcterms:created>
  <dcterms:modified xsi:type="dcterms:W3CDTF">2026-07-21T03:00:23Z</dcterms:modified>
</cp:coreProperties>
</file>

<file path=docProps/custom.xml><?xml version="1.0" encoding="utf-8"?>
<Properties xmlns="http://schemas.openxmlformats.org/officeDocument/2006/custom-properties" xmlns:vt="http://schemas.openxmlformats.org/officeDocument/2006/docPropsVTypes"/>
</file>