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2a22ca56fbc88ab0988a8b3f4593848b603d9f7"/>
    <w:p>
      <w:pPr>
        <w:pStyle w:val="Heading1"/>
      </w:pPr>
      <w:r>
        <w:t xml:space="preserve">Abstract Academic Document: The Role of Welders in Egypt, Cairo</w:t>
      </w:r>
    </w:p>
    <w:p>
      <w:pPr>
        <w:pStyle w:val="FirstParagraph"/>
      </w:pPr>
      <w:r>
        <w:rPr>
          <w:bCs/>
          <w:b/>
        </w:rPr>
        <w:t xml:space="preserve">Abstract:</w:t>
      </w:r>
    </w:p>
    <w:p>
      <w:pPr>
        <w:pStyle w:val="BodyText"/>
      </w:pPr>
      <w:r>
        <w:t xml:space="preserve">The welding profession has emerged as a cornerstone of industrial and infrastructure development across global economies, and its significance is particularly pronounced in rapidly urbanizing regions like Cairo, Egypt. As the capital city of Egypt, Cairo serves as a hub for engineering projects, construction activities, and technological advancements that drive national economic growth. The role of welders in this context cannot be overstated; they are integral to the fabrication and maintenance of critical structures ranging from bridges and skyscrapers to industrial equipment and transportation systems. This academic abstract explores the multifaceted contributions of welders in Cairo, Egypt, emphasizing their technical expertise, the challenges they face in a dynamic labor market, and their importance in meeting both local and international standards of quality and safety.</w:t>
      </w:r>
    </w:p>
    <w:bookmarkStart w:id="20" w:name="X0b751a59b8aef81f828286d4ca781d64b09a045"/>
    <w:p>
      <w:pPr>
        <w:pStyle w:val="Heading2"/>
      </w:pPr>
      <w:r>
        <w:t xml:space="preserve">1. The Importance of Welding in Industrial and Urban Development</w:t>
      </w:r>
    </w:p>
    <w:p>
      <w:pPr>
        <w:pStyle w:val="FirstParagraph"/>
      </w:pPr>
      <w:r>
        <w:t xml:space="preserve">Cairo’s skyline is a testament to the city’s commitment to infrastructure expansion, with ongoing projects such as the Metro Line 3, new urban communities like New Cairo, and major transportation hubs requiring extensive welding work. Welders are pivotal in these endeavors, ensuring structural integrity through precise metal joining techniques. Their skills are indispensable in sectors such as civil engineering, manufacturing, shipbuilding (e.g., Suez Canal projects), and energy production (e.g., renewable energy installations). In Egypt’s context, where the government has prioritized modernization through initiatives like the Sustainable Development Strategy 2030, welders play a vital role in aligning infrastructure with global standards.</w:t>
      </w:r>
    </w:p>
    <w:bookmarkEnd w:id="20"/>
    <w:bookmarkStart w:id="21" w:name="X1537aab81abc455d4ab973345a9a98456c5d84f"/>
    <w:p>
      <w:pPr>
        <w:pStyle w:val="Heading2"/>
      </w:pPr>
      <w:r>
        <w:t xml:space="preserve">2. The Profile of Welders in Cairo: Education, Training, and Certification</w:t>
      </w:r>
    </w:p>
    <w:p>
      <w:pPr>
        <w:pStyle w:val="FirstParagraph"/>
      </w:pPr>
      <w:r>
        <w:t xml:space="preserve">In Cairo, welders are typically trained through vocational institutions such as the Egyptian Technical Institute for Engineering (ETIE) or private training centers affiliated with unions like the Egyptian Union of Engineers. Many welders complete apprenticeships or diploma programs that focus on both theoretical knowledge and hands-on practice in techniques like MIG, TIG, and arc welding. Certification from organizations such as the American Welding Society (AWS) or local authorities is often required for high-profile projects. However, challenges persist: limited access to advanced training facilities and a shortage of certified instructors hinder the upskilling of welders in Cairo.</w:t>
      </w:r>
    </w:p>
    <w:bookmarkEnd w:id="21"/>
    <w:bookmarkStart w:id="22" w:name="challenges-faced-by-welders-in-cairo"/>
    <w:p>
      <w:pPr>
        <w:pStyle w:val="Heading2"/>
      </w:pPr>
      <w:r>
        <w:t xml:space="preserve">3. Challenges Faced by Welders in Cairo</w:t>
      </w:r>
    </w:p>
    <w:p>
      <w:pPr>
        <w:pStyle w:val="FirstParagraph"/>
      </w:pPr>
      <w:r>
        <w:t xml:space="preserve">Despite their critical role, welders in Cairo encounter several obstacles. The labor market is highly competitive, with many unskilled workers entering the sector without proper training, leading to subpar work quality and safety risks. Additionally, the informal economy often undercuts formal welding services, creating a disparity in wages and job security for certified professionals. Safety standards are another concern; while Egyptian regulations emphasize adherence to occupational health protocols (e.g., protective gear use), enforcement is inconsistent in smaller workshops or construction sites.</w:t>
      </w:r>
    </w:p>
    <w:bookmarkEnd w:id="22"/>
    <w:bookmarkStart w:id="23" w:name="X89c5863d3bd85cdf4228011773b57082250ade3"/>
    <w:p>
      <w:pPr>
        <w:pStyle w:val="Heading2"/>
      </w:pPr>
      <w:r>
        <w:t xml:space="preserve">4. The Economic and Social Impact of Welding in Cairo</w:t>
      </w:r>
    </w:p>
    <w:p>
      <w:pPr>
        <w:pStyle w:val="FirstParagraph"/>
      </w:pPr>
      <w:r>
        <w:t xml:space="preserve">The welding industry directly contributes to Egypt’s GDP through its role in manufacturing and construction, with Cairo acting as a central node for employment opportunities. For instance, the expansion of the Suez Canal Authority’s projects has created thousands of jobs for welders in the region. Socially, skilled welders provide stable incomes for their families and often serve as community leaders or trainers for younger generations. However, gender disparities persist: while female participation in welding is growing (notably through programs like Egypt’s Women in Engineering Initiative), they remain underrepresented compared to male counterparts.</w:t>
      </w:r>
    </w:p>
    <w:bookmarkEnd w:id="23"/>
    <w:bookmarkStart w:id="24" w:name="future-trends-and-recommendations"/>
    <w:p>
      <w:pPr>
        <w:pStyle w:val="Heading2"/>
      </w:pPr>
      <w:r>
        <w:t xml:space="preserve">5. Future Trends and Recommendations</w:t>
      </w:r>
    </w:p>
    <w:p>
      <w:pPr>
        <w:pStyle w:val="FirstParagraph"/>
      </w:pPr>
      <w:r>
        <w:t xml:space="preserve">To sustain Cairo’s industrial momentum, the welding profession must adapt to emerging technologies such as robotic welding and 3D printing. Collaboration between the government, private sector, and educational institutions is essential to address skill gaps. For example, integrating virtual reality (VR) training modules into vocational programs could enhance welders’ ability to handle complex tasks. Furthermore, stricter enforcement of safety regulations and incentives for certified welders (e.g., tax breaks for firms employing trained professionals) would improve the sector’s quality and efficiency.</w:t>
      </w:r>
    </w:p>
    <w:bookmarkEnd w:id="24"/>
    <w:bookmarkStart w:id="25" w:name="conclusion"/>
    <w:p>
      <w:pPr>
        <w:pStyle w:val="Heading2"/>
      </w:pPr>
      <w:r>
        <w:t xml:space="preserve">6. Conclusion</w:t>
      </w:r>
    </w:p>
    <w:p>
      <w:pPr>
        <w:pStyle w:val="FirstParagraph"/>
      </w:pPr>
      <w:r>
        <w:t xml:space="preserve">In conclusion, welders in Cairo, Egypt, are not merely technicians but key contributors to the city’s economic resilience and global competitiveness. Their expertise underpins large-scale infrastructure projects that define Egypt’s modernization narrative. However, the sector requires targeted investments in education, technology integration, and regulatory oversight to meet future demands. By elevating the status of welders through policy reforms and public awareness campaigns, Egypt can ensure that this vital profession continues to thrive in Cairo and beyond.</w:t>
      </w:r>
    </w:p>
    <w:p>
      <w:pPr>
        <w:pStyle w:val="BodyText"/>
      </w:pPr>
      <w:r>
        <w:rPr>
          <w:bCs/>
          <w:b/>
        </w:rPr>
        <w:t xml:space="preserve">Keywords:</w:t>
      </w:r>
      <w:r>
        <w:t xml:space="preserve"> </w:t>
      </w:r>
      <w:r>
        <w:t xml:space="preserve">Welder, Egypt Cairo, Industrial Development, Vocational Training, Infrastructure Projects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Welders in Egypt, Cairo</dc:title>
  <dc:creator/>
  <dc:language>en</dc:language>
  <cp:keywords/>
  <dcterms:created xsi:type="dcterms:W3CDTF">2026-07-19T06:24:11Z</dcterms:created>
  <dcterms:modified xsi:type="dcterms:W3CDTF">2026-07-19T06:24:11Z</dcterms:modified>
</cp:coreProperties>
</file>

<file path=docProps/custom.xml><?xml version="1.0" encoding="utf-8"?>
<Properties xmlns="http://schemas.openxmlformats.org/officeDocument/2006/custom-properties" xmlns:vt="http://schemas.openxmlformats.org/officeDocument/2006/docPropsVTypes"/>
</file>