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600b82bf9e7c35ba9a3b2557dbc8c33021c5a"/>
    <w:p>
      <w:pPr>
        <w:pStyle w:val="Heading1"/>
      </w:pPr>
      <w:r>
        <w:t xml:space="preserve">Abstract Academic Document: The Role and Significance of the Welder Profession in France Lyon</w:t>
      </w:r>
    </w:p>
    <w:p>
      <w:pPr>
        <w:pStyle w:val="FirstParagraph"/>
      </w:pPr>
      <w:r>
        <w:t xml:space="preserve">The welder profession, a cornerstone of modern industrial infrastructure, plays an indispensable role in shaping the economic and technological landscape of France Lyon. As a major hub for engineering, manufacturing, and innovation in southeastern France, Lyon has long been recognized for its dynamic industrial ecosystem. This academic abstract explores the multifaceted significance of welders within this context, examining their technical expertise, educational qualifications required to practice the profession in France Lyon, and their contribution to regional industries. The study highlights the unique challenges faced by welders in this region while emphasizing opportunities for growth and specialization in an evolving industrial environment.</w:t>
      </w:r>
    </w:p>
    <w:bookmarkStart w:id="20" w:name="X9a501ee691f426070b1f1a658689f1e519a50ca"/>
    <w:p>
      <w:pPr>
        <w:pStyle w:val="Heading2"/>
      </w:pPr>
      <w:r>
        <w:t xml:space="preserve">The Industrial Context of Welding in France Lyon</w:t>
      </w:r>
    </w:p>
    <w:p>
      <w:pPr>
        <w:pStyle w:val="FirstParagraph"/>
      </w:pPr>
      <w:r>
        <w:t xml:space="preserve">Lyon, often referred to as the "Capital of Light" due to its historical ties with lighting technology, has evolved into a multifaceted center for advanced manufacturing, aerospace engineering, and renewable energy initiatives. The city’s proximity to major transportation networks and its status as a European economic powerhouse have made it an attractive location for industries that rely heavily on precision metalwork. Welders are integral to these sectors, from automotive assembly lines to high-tech machinery production. In France Lyon, welding is not merely a technical task but a critical link in the chain of industrial innovation, ensuring structural integrity and safety across diverse applications such as bridge construction, pipeline engineering, and aerospace component fabrication.</w:t>
      </w:r>
    </w:p>
    <w:p>
      <w:pPr>
        <w:pStyle w:val="BodyText"/>
      </w:pPr>
      <w:r>
        <w:t xml:space="preserve">The demand for skilled welders in France Lyon is driven by the region’s robust manufacturing base. According to recent reports from the French Ministry of Industry, Lyon ranks among the top regions in France for employment in mechanical engineering and metal processing. This demand underscores the importance of maintaining a highly qualified workforce, as welding errors can lead to catastrophic failures in critical infrastructure. Consequently, welders must adhere to stringent quality standards regulated by both national and international codes, such as those outlined by the European Committee for Standardization (CEN) and the French Normes (NF) certification bodies.</w:t>
      </w:r>
    </w:p>
    <w:bookmarkEnd w:id="20"/>
    <w:bookmarkStart w:id="21" w:name="X6746125bebc2da14ec2abfef5ae1a2502962081"/>
    <w:p>
      <w:pPr>
        <w:pStyle w:val="Heading2"/>
      </w:pPr>
      <w:r>
        <w:t xml:space="preserve">Educational and Qualification Requirements for Welders in France Lyon</w:t>
      </w:r>
    </w:p>
    <w:p>
      <w:pPr>
        <w:pStyle w:val="FirstParagraph"/>
      </w:pPr>
      <w:r>
        <w:t xml:space="preserve">Becoming a welder in France Lyon requires a combination of formal education, practical training, and certification. The French education system emphasizes vocational training through institutions such as the CFA (Centre de Formation d'Apprentis) and the Institut National des Métiers de l'Industrie (INMI). These organizations provide apprenticeship programs that align with the requirements of France’s</w:t>
      </w:r>
      <w:r>
        <w:t xml:space="preserve"> </w:t>
      </w:r>
      <w:r>
        <w:rPr>
          <w:iCs/>
          <w:i/>
        </w:rPr>
        <w:t xml:space="preserve">Code du Travail</w:t>
      </w:r>
      <w:r>
        <w:t xml:space="preserve">, which mandates specific hours of theoretical and hands-on instruction for aspiring welders.</w:t>
      </w:r>
    </w:p>
    <w:p>
      <w:pPr>
        <w:pStyle w:val="BodyText"/>
      </w:pPr>
      <w:r>
        <w:t xml:space="preserve">In France Lyon, welders must typically complete a</w:t>
      </w:r>
      <w:r>
        <w:t xml:space="preserve"> </w:t>
      </w:r>
      <w:r>
        <w:rPr>
          <w:bCs/>
          <w:b/>
        </w:rPr>
        <w:t xml:space="preserve">Bac Pro</w:t>
      </w:r>
      <w:r>
        <w:t xml:space="preserve"> </w:t>
      </w:r>
      <w:r>
        <w:t xml:space="preserve">(Professional Baccalaureate) in fields like "Métiers de l’Industrie" or "Construction Métallique," followed by specialized training in welding techniques such as MIG, TIG, and arc welding. Certification from the</w:t>
      </w:r>
      <w:r>
        <w:t xml:space="preserve"> </w:t>
      </w:r>
      <w:r>
        <w:rPr>
          <w:iCs/>
          <w:i/>
        </w:rPr>
        <w:t xml:space="preserve">Comité Français de la Soudure</w:t>
      </w:r>
      <w:r>
        <w:t xml:space="preserve"> </w:t>
      </w:r>
      <w:r>
        <w:t xml:space="preserve">(CFS) is often required to work on high-stakes projects. Additionally, welders may pursue higher qualifications like the</w:t>
      </w:r>
      <w:r>
        <w:t xml:space="preserve"> </w:t>
      </w:r>
      <w:r>
        <w:rPr>
          <w:bCs/>
          <w:b/>
        </w:rPr>
        <w:t xml:space="preserve">Diplôme d'Ingénieur en Soudage</w:t>
      </w:r>
      <w:r>
        <w:t xml:space="preserve"> </w:t>
      </w:r>
      <w:r>
        <w:t xml:space="preserve">(D.I.S.) offered by select engineering schools in Lyon, which integrates advanced metallurgy and structural analysis into their training.</w:t>
      </w:r>
    </w:p>
    <w:p>
      <w:pPr>
        <w:pStyle w:val="BodyText"/>
      </w:pPr>
      <w:r>
        <w:t xml:space="preserve">The region’s emphasis on technical excellence is further reinforced by partnerships between local industries and educational institutions. For example, the École Nationale Supérieure d’Arts et Métiers (ENSAM) in Lyon collaborates with aerospace companies to develop specialized welding curricula tailored to the demands of modern manufacturing. Such programs ensure that graduates are equipped to meet the high standards of French industry while adapting to emerging technologies like additive manufacturing and automated welding systems.</w:t>
      </w:r>
    </w:p>
    <w:bookmarkEnd w:id="21"/>
    <w:bookmarkStart w:id="22" w:name="X3d0fbd2943c78f1ba8fa8cfd5b2dbce178571ac"/>
    <w:p>
      <w:pPr>
        <w:pStyle w:val="Heading2"/>
      </w:pPr>
      <w:r>
        <w:t xml:space="preserve">Economic Impact and Industry-Specific Roles</w:t>
      </w:r>
    </w:p>
    <w:p>
      <w:pPr>
        <w:pStyle w:val="FirstParagraph"/>
      </w:pPr>
      <w:r>
        <w:t xml:space="preserve">The economic contribution of welders in France Lyon extends beyond their direct employment in factories or construction sites. Their work underpins critical infrastructure projects, such as the expansion of Lyon’s tram network and the development of renewable energy plants in surrounding areas. In the automotive sector, which employs over 30,000 people in Greater Lyon, welders are essential for assembling vehicles at major manufacturers like Renault and Peugeot-Citroën. Similarly, in aerospace engineering—where companies such as Airbus have research facilities—the precision of welding directly influences the performance and safety of aircraft components.</w:t>
      </w:r>
    </w:p>
    <w:p>
      <w:pPr>
        <w:pStyle w:val="BodyText"/>
      </w:pPr>
      <w:r>
        <w:t xml:space="preserve">In construction, welders play a pivotal role in erecting high-rise buildings and industrial complexes. The Lyon-Part-Dieu business district, for instance, showcases the region’s architectural ambition, with welders ensuring that steel frameworks meet seismic and structural regulations. In the energy sector, as France transitions toward green technologies, welders are increasingly involved in installing wind turbine foundations and hydrogen storage tanks—a trend that is expected to create new opportunities for skilled professionals.</w:t>
      </w:r>
    </w:p>
    <w:bookmarkEnd w:id="22"/>
    <w:bookmarkStart w:id="23" w:name="Xc0dd945ceacd5d29da3efb9e5a3aa3627685362"/>
    <w:p>
      <w:pPr>
        <w:pStyle w:val="Heading2"/>
      </w:pPr>
      <w:r>
        <w:t xml:space="preserve">Challenges Faced by Welders in France Lyon</w:t>
      </w:r>
    </w:p>
    <w:p>
      <w:pPr>
        <w:pStyle w:val="FirstParagraph"/>
      </w:pPr>
      <w:r>
        <w:t xml:space="preserve">Despite their critical role, welders in France Lyon face several challenges. One primary issue is the aging workforce: a 2023 report by the French Federation of Metalworkers (FO) noted that nearly 40% of welders in the region are over 50 years old, raising concerns about knowledge transfer and recruitment. Additionally, the demand for certified welders outpaces supply, leading to labor shortages in specialized fields such as underwater welding and nuclear reactor maintenance.</w:t>
      </w:r>
    </w:p>
    <w:p>
      <w:pPr>
        <w:pStyle w:val="BodyText"/>
      </w:pPr>
      <w:r>
        <w:t xml:space="preserve">Another challenge is the evolving nature of welding technology. The adoption of robotic welding systems and AI-driven quality control tools requires welders to continuously upskill. In France Lyon, this has prompted initiatives like</w:t>
      </w:r>
      <w:r>
        <w:t xml:space="preserve"> </w:t>
      </w:r>
      <w:r>
        <w:rPr>
          <w:iCs/>
          <w:i/>
        </w:rPr>
        <w:t xml:space="preserve">Soudage 2030</w:t>
      </w:r>
      <w:r>
        <w:t xml:space="preserve">, a government-funded program aimed at integrating digital training modules into vocational curricula. Furthermore, the need for welders to comply with international standards—such as ISO 9606 and ASME Section IX—adds complexity to their work, particularly when collaborating with global partners on cross-border projects.</w:t>
      </w:r>
    </w:p>
    <w:bookmarkEnd w:id="23"/>
    <w:bookmarkStart w:id="24" w:name="opportunities-for-growth-and-innovation"/>
    <w:p>
      <w:pPr>
        <w:pStyle w:val="Heading2"/>
      </w:pPr>
      <w:r>
        <w:t xml:space="preserve">Opportunities for Growth and Innovation</w:t>
      </w:r>
    </w:p>
    <w:p>
      <w:pPr>
        <w:pStyle w:val="FirstParagraph"/>
      </w:pPr>
      <w:r>
        <w:t xml:space="preserve">The future of welding in France Lyon appears promising, driven by advancements in materials science and the region’s commitment to sustainable development. For example, the use of high-strength steels and composite materials in construction is creating demand for welders trained in advanced joining techniques. Additionally, the rise of 3D printing with metal alloys has introduced new applications for welding, such as repairing complex parts or customizing components on-site.</w:t>
      </w:r>
    </w:p>
    <w:p>
      <w:pPr>
        <w:pStyle w:val="BodyText"/>
      </w:pPr>
      <w:r>
        <w:t xml:space="preserve">Local unions and industry associations are also working to improve working conditions for welders. Initiatives like</w:t>
      </w:r>
      <w:r>
        <w:t xml:space="preserve"> </w:t>
      </w:r>
      <w:r>
        <w:rPr>
          <w:iCs/>
          <w:i/>
        </w:rPr>
        <w:t xml:space="preserve">Soudure sans Risque</w:t>
      </w:r>
      <w:r>
        <w:t xml:space="preserve">, which focuses on reducing occupational hazards through ergonomic tools and protective gear, have been implemented in Lyon’s industrial zones. These efforts not only enhance safety but also attract younger generations to the profession by addressing concerns about health risks traditionally associated with welding.</w:t>
      </w:r>
    </w:p>
    <w:bookmarkEnd w:id="24"/>
    <w:bookmarkStart w:id="25" w:name="conclusion"/>
    <w:p>
      <w:pPr>
        <w:pStyle w:val="Heading2"/>
      </w:pPr>
      <w:r>
        <w:t xml:space="preserve">Conclusion</w:t>
      </w:r>
    </w:p>
    <w:p>
      <w:pPr>
        <w:pStyle w:val="FirstParagraph"/>
      </w:pPr>
      <w:r>
        <w:t xml:space="preserve">In conclusion, the welder profession in France Lyon is a vital component of the region’s industrial identity and economic resilience. As an academic analysis, this document underscores the need for continued investment in education, technology, and workforce development to sustain the high standards required by Lyon’s industries. By addressing challenges such as labor shortages and technological adaptation while leveraging opportunities in emerging fields like green energy and advanced materials, welders can remain at the forefront of innovation in France’s most dynamic region. The role of the welder is not merely technical but symbolic of Lyon’s enduring commitment to excellence in engineering and craftsmanship.</w:t>
      </w:r>
    </w:p>
    <w:p>
      <w:pPr>
        <w:pStyle w:val="BodyText"/>
      </w:pPr>
      <w:r>
        <w:t xml:space="preserve">This abstract serves as a foundation for further academic research into the intersection of vocational training, industrial progress, and regional economic policy in France Lyon.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2026-07-22T16:33:33Z</dcterms:created>
  <dcterms:modified xsi:type="dcterms:W3CDTF">2026-07-22T16:33:33Z</dcterms:modified>
</cp:coreProperties>
</file>

<file path=docProps/custom.xml><?xml version="1.0" encoding="utf-8"?>
<Properties xmlns="http://schemas.openxmlformats.org/officeDocument/2006/custom-properties" xmlns:vt="http://schemas.openxmlformats.org/officeDocument/2006/docPropsVTypes"/>
</file>