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8" w:name="X2a826ea8621dea5651d397b3c9b1bd080168d8a"/>
    <w:p>
      <w:pPr>
        <w:pStyle w:val="Heading1"/>
      </w:pPr>
      <w:r>
        <w:t xml:space="preserve">Abstract Academic Document: The Role, Challenges, and Significance of Welders in Mumbai, India</w:t>
      </w:r>
    </w:p>
    <w:p>
      <w:pPr>
        <w:pStyle w:val="FirstParagraph"/>
      </w:pPr>
      <w:r>
        <w:rPr>
          <w:bCs/>
          <w:b/>
        </w:rPr>
        <w:t xml:space="preserve">Abstract:</w:t>
      </w:r>
    </w:p>
    <w:p>
      <w:pPr>
        <w:pStyle w:val="BodyText"/>
      </w:pPr>
      <w:r>
        <w:t xml:space="preserve">In the rapidly industrializing urban landscape of Mumbai, India—a hub of economic activity and infrastructural development—the role of welders has become increasingly critical. This academic abstract explores the multifaceted contributions of welders in Mumbai’s construction, manufacturing, and maritime industries while addressing the challenges they face in a competitive labor market. The document examines the educational qualifications, technical skills, and safety standards required for welders operating in this dynamic environment. Furthermore, it highlights socio-economic factors influencing the welding profession in Mumbai and proposes strategies to enhance workforce readiness and industry growth.</w:t>
      </w:r>
    </w:p>
    <w:bookmarkStart w:id="20" w:name="Xb8495da23cf6b0ca6fd425eaf4c790144656eb0"/>
    <w:p>
      <w:pPr>
        <w:pStyle w:val="Heading2"/>
      </w:pPr>
      <w:r>
        <w:t xml:space="preserve">1. Introduction: Welding as a Pillar of Industrial Development</w:t>
      </w:r>
    </w:p>
    <w:p>
      <w:pPr>
        <w:pStyle w:val="FirstParagraph"/>
      </w:pPr>
      <w:r>
        <w:t xml:space="preserve">Mumbai, the financial capital of India, is a sprawling metropolis where industries such as shipbuilding, construction, automotive manufacturing, and petrochemicals drive economic progress. Central to these industries is the welding profession—a skilled trade that ensures structural integrity and precision in metal fabrication. Welders in Mumbai are tasked with joining materials through heat-based techniques (e.g., MIG, TIG, arc welding), enabling the creation of everything from skyscrapers to offshore drilling rigs. The demand for welders has surged due to ongoing infrastructure projects like the Bandra-Worli Sea Link and the Mumbai Metro system, as well as the city’s role in India’s maritime sector.</w:t>
      </w:r>
    </w:p>
    <w:bookmarkEnd w:id="20"/>
    <w:bookmarkStart w:id="21" w:name="Xc607cac8ae94a5a6f461b855764f138890f5ecc"/>
    <w:p>
      <w:pPr>
        <w:pStyle w:val="Heading2"/>
      </w:pPr>
      <w:r>
        <w:t xml:space="preserve">2. Educational and Technical Requirements for Welders in Mumbai</w:t>
      </w:r>
    </w:p>
    <w:p>
      <w:pPr>
        <w:pStyle w:val="FirstParagraph"/>
      </w:pPr>
      <w:r>
        <w:t xml:space="preserve">Becoming a welder in Mumbai requires formal training through institutions such as the National Institute of Industrial Engineering (NITIE) or vocational centers under the Government of Maharashtra. Certifications from bodies like the American Welding Society (AWS) and the Indian Institute of Welding (IIW) are highly regarded. Additionally, welders must pass rigorous tests to demonstrate proficiency in techniques like gas metal arc welding (GMAW) and flux-cored arc welding (FCAW). The Indian Standard IS: 13856-2013 outlines safety protocols and quality standards for welders, emphasizing the need for adherence to international benchmarks.</w:t>
      </w:r>
    </w:p>
    <w:bookmarkEnd w:id="21"/>
    <w:bookmarkStart w:id="22" w:name="industry-specific-demands-in-mumbai"/>
    <w:p>
      <w:pPr>
        <w:pStyle w:val="Heading2"/>
      </w:pPr>
      <w:r>
        <w:t xml:space="preserve">3. Industry-Specific Demands in Mumbai</w:t>
      </w:r>
    </w:p>
    <w:p>
      <w:pPr>
        <w:pStyle w:val="FirstParagraph"/>
      </w:pPr>
      <w:r>
        <w:t xml:space="preserve">Mumbai’s diverse industries impose unique requirements on welders:</w:t>
      </w:r>
    </w:p>
    <w:p>
      <w:pPr>
        <w:numPr>
          <w:ilvl w:val="0"/>
          <w:numId w:val="1001"/>
        </w:numPr>
        <w:pStyle w:val="Compact"/>
      </w:pPr>
      <w:r>
        <w:rPr>
          <w:bCs/>
          <w:b/>
        </w:rPr>
        <w:t xml:space="preserve">Construction Sector:</w:t>
      </w:r>
      <w:r>
        <w:t xml:space="preserve"> </w:t>
      </w:r>
      <w:r>
        <w:t xml:space="preserve">High-rise buildings and bridges demand precision in structural welding, often involving stainless steel and high-strength alloys.</w:t>
      </w:r>
    </w:p>
    <w:p>
      <w:pPr>
        <w:numPr>
          <w:ilvl w:val="0"/>
          <w:numId w:val="1001"/>
        </w:numPr>
        <w:pStyle w:val="Compact"/>
      </w:pPr>
      <w:r>
        <w:rPr>
          <w:bCs/>
          <w:b/>
        </w:rPr>
        <w:t xml:space="preserve">Maritime Industry:</w:t>
      </w:r>
      <w:r>
        <w:t xml:space="preserve"> </w:t>
      </w:r>
      <w:r>
        <w:t xml:space="preserve">Shipyards like those in Nhava Sheva require welders to work on corrosion-resistant materials under stringent safety regulations.</w:t>
      </w:r>
    </w:p>
    <w:p>
      <w:pPr>
        <w:numPr>
          <w:ilvl w:val="0"/>
          <w:numId w:val="1001"/>
        </w:numPr>
        <w:pStyle w:val="Compact"/>
      </w:pPr>
      <w:r>
        <w:rPr>
          <w:bCs/>
          <w:b/>
        </w:rPr>
        <w:t xml:space="preserve">Automotive Manufacturing:</w:t>
      </w:r>
      <w:r>
        <w:t xml:space="preserve"> </w:t>
      </w:r>
      <w:r>
        <w:t xml:space="preserve">Factories such as Tata Motors and Mahindra &amp; Mahindra utilize robotic welding systems, necessitating dual expertise in manual and automated processes.</w:t>
      </w:r>
    </w:p>
    <w:bookmarkEnd w:id="22"/>
    <w:bookmarkStart w:id="23" w:name="challenges-faced-by-welders-in-mumbai"/>
    <w:p>
      <w:pPr>
        <w:pStyle w:val="Heading2"/>
      </w:pPr>
      <w:r>
        <w:t xml:space="preserve">4. Challenges Faced by Welders in Mumbai</w:t>
      </w:r>
    </w:p>
    <w:p>
      <w:pPr>
        <w:pStyle w:val="FirstParagraph"/>
      </w:pPr>
      <w:r>
        <w:rPr>
          <w:bCs/>
          <w:b/>
        </w:rPr>
        <w:t xml:space="preserve">Safety Hazards:</w:t>
      </w:r>
      <w:r>
        <w:t xml:space="preserve"> </w:t>
      </w:r>
      <w:r>
        <w:t xml:space="preserve">Exposure to fumes, UV radiation, and high temperatures poses health risks. Many welders report respiratory issues due to inadequate ventilation in industrial zones.</w:t>
      </w:r>
    </w:p>
    <w:p>
      <w:pPr>
        <w:pStyle w:val="BodyText"/>
      </w:pPr>
      <w:r>
        <w:rPr>
          <w:bCs/>
          <w:b/>
        </w:rPr>
        <w:t xml:space="preserve">Labor Market Dynamics:</w:t>
      </w:r>
      <w:r>
        <w:t xml:space="preserve"> </w:t>
      </w:r>
      <w:r>
        <w:t xml:space="preserve">While demand is high, Mumbai’s welding workforce faces competition from unskilled laborers and a shortage of certified professionals. The informal sector often employs underqualified workers, leading to substandard work.</w:t>
      </w:r>
    </w:p>
    <w:p>
      <w:pPr>
        <w:pStyle w:val="BodyText"/>
      </w:pPr>
      <w:r>
        <w:rPr>
          <w:bCs/>
          <w:b/>
        </w:rPr>
        <w:t xml:space="preserve">Economic Pressures:</w:t>
      </w:r>
      <w:r>
        <w:t xml:space="preserve"> </w:t>
      </w:r>
      <w:r>
        <w:t xml:space="preserve">Low wages in the informal sector discourage youth from pursuing welding as a career. However, skilled welders with certifications can earn significantly higher salaries.</w:t>
      </w:r>
    </w:p>
    <w:bookmarkEnd w:id="23"/>
    <w:bookmarkStart w:id="24" w:name="X36e4fa1a7ccaa556716970d85a97923fa4e725a"/>
    <w:p>
      <w:pPr>
        <w:pStyle w:val="Heading2"/>
      </w:pPr>
      <w:r>
        <w:t xml:space="preserve">5. Socio-Economic Impact of Welding in Mumbai</w:t>
      </w:r>
    </w:p>
    <w:p>
      <w:pPr>
        <w:pStyle w:val="FirstParagraph"/>
      </w:pPr>
      <w:r>
        <w:t xml:space="preserve">The welding profession has profound socio-economic implications:</w:t>
      </w:r>
    </w:p>
    <w:p>
      <w:pPr>
        <w:numPr>
          <w:ilvl w:val="0"/>
          <w:numId w:val="1002"/>
        </w:numPr>
        <w:pStyle w:val="Compact"/>
      </w:pPr>
      <w:r>
        <w:rPr>
          <w:bCs/>
          <w:b/>
        </w:rPr>
        <w:t xml:space="preserve">Employment Generation:</w:t>
      </w:r>
      <w:r>
        <w:t xml:space="preserve"> </w:t>
      </w:r>
      <w:r>
        <w:t xml:space="preserve">Approximately 10–15% of Mumbai’s industrial workforce is engaged in welding, directly or indirectly.</w:t>
      </w:r>
    </w:p>
    <w:p>
      <w:pPr>
        <w:numPr>
          <w:ilvl w:val="0"/>
          <w:numId w:val="1002"/>
        </w:numPr>
        <w:pStyle w:val="Compact"/>
      </w:pPr>
      <w:r>
        <w:rPr>
          <w:bCs/>
          <w:b/>
        </w:rPr>
        <w:t xml:space="preserve">Skill Development:</w:t>
      </w:r>
      <w:r>
        <w:t xml:space="preserve"> </w:t>
      </w:r>
      <w:r>
        <w:t xml:space="preserve">Government initiatives like the Pradhan Mantri Kaushal Vikas Yojana (PMKVY) have trained thousands of welders, addressing a skills gap in the sector.</w:t>
      </w:r>
    </w:p>
    <w:p>
      <w:pPr>
        <w:numPr>
          <w:ilvl w:val="0"/>
          <w:numId w:val="1002"/>
        </w:numPr>
        <w:pStyle w:val="Compact"/>
      </w:pPr>
      <w:r>
        <w:rPr>
          <w:bCs/>
          <w:b/>
        </w:rPr>
        <w:t xml:space="preserve">Economic Growth:</w:t>
      </w:r>
      <w:r>
        <w:t xml:space="preserve"> </w:t>
      </w:r>
      <w:r>
        <w:t xml:space="preserve">Efficient welding ensures faster project completion, reducing costs for industries and boosting Mumbai’s reputation as a global manufacturing hub.</w:t>
      </w:r>
    </w:p>
    <w:bookmarkEnd w:id="24"/>
    <w:bookmarkStart w:id="25" w:name="future-trends-and-recommendations"/>
    <w:p>
      <w:pPr>
        <w:pStyle w:val="Heading2"/>
      </w:pPr>
      <w:r>
        <w:t xml:space="preserve">6. Future Trends and Recommendations</w:t>
      </w:r>
    </w:p>
    <w:p>
      <w:pPr>
        <w:pStyle w:val="FirstParagraph"/>
      </w:pPr>
      <w:r>
        <w:t xml:space="preserve">The future of welders in Mumbai is intertwined with technological advancements such as robotic welding and 3D printing. To remain competitive, welders must embrace digital tools like computer-aided design (CAD) software and augmented reality (AR) for precision work. Industry stakeholders are encouraged to:</w:t>
      </w:r>
    </w:p>
    <w:p>
      <w:pPr>
        <w:numPr>
          <w:ilvl w:val="0"/>
          <w:numId w:val="1003"/>
        </w:numPr>
        <w:pStyle w:val="Compact"/>
      </w:pPr>
      <w:r>
        <w:rPr>
          <w:bCs/>
          <w:b/>
        </w:rPr>
        <w:t xml:space="preserve">Invest in Training Programs:</w:t>
      </w:r>
      <w:r>
        <w:t xml:space="preserve"> </w:t>
      </w:r>
      <w:r>
        <w:t xml:space="preserve">Collaborate with technical institutes to offer apprenticeships and certification courses.</w:t>
      </w:r>
    </w:p>
    <w:p>
      <w:pPr>
        <w:numPr>
          <w:ilvl w:val="0"/>
          <w:numId w:val="1003"/>
        </w:numPr>
        <w:pStyle w:val="Compact"/>
      </w:pPr>
      <w:r>
        <w:rPr>
          <w:bCs/>
          <w:b/>
        </w:rPr>
        <w:t xml:space="preserve">Promote Safety Standards:</w:t>
      </w:r>
      <w:r>
        <w:t xml:space="preserve"> </w:t>
      </w:r>
      <w:r>
        <w:t xml:space="preserve">Enforce compliance with ISO 9606 and OSHA guidelines to protect workers’ health.</w:t>
      </w:r>
    </w:p>
    <w:p>
      <w:pPr>
        <w:numPr>
          <w:ilvl w:val="0"/>
          <w:numId w:val="1003"/>
        </w:numPr>
        <w:pStyle w:val="Compact"/>
      </w:pPr>
      <w:r>
        <w:rPr>
          <w:bCs/>
          <w:b/>
        </w:rPr>
        <w:t xml:space="preserve">Enhance Workforce Diversity:</w:t>
      </w:r>
      <w:r>
        <w:t xml:space="preserve"> </w:t>
      </w:r>
      <w:r>
        <w:t xml:space="preserve">Encourage women and marginalized communities to enter the welding profession through targeted outreach programs.</w:t>
      </w:r>
    </w:p>
    <w:bookmarkEnd w:id="25"/>
    <w:bookmarkStart w:id="26" w:name="conclusion"/>
    <w:p>
      <w:pPr>
        <w:pStyle w:val="Heading2"/>
      </w:pPr>
      <w:r>
        <w:t xml:space="preserve">7. Conclusion</w:t>
      </w:r>
    </w:p>
    <w:p>
      <w:pPr>
        <w:pStyle w:val="FirstParagraph"/>
      </w:pPr>
      <w:r>
        <w:t xml:space="preserve">In conclusion, welders are indispensable to Mumbai’s industrial ecosystem, contributing to the city’s status as India’s economic powerhouse. However, challenges related to safety, certification gaps, and labor dynamics require urgent attention. By fostering collaboration between industry leaders, educational institutions, and policymakers, Mumbai can ensure a sustainable future for its welders while maintaining high standards of quality and innovation in metal fabrication.</w:t>
      </w:r>
    </w:p>
    <w:bookmarkEnd w:id="26"/>
    <w:bookmarkStart w:id="27" w:name="keywords"/>
    <w:p>
      <w:pPr>
        <w:pStyle w:val="Heading2"/>
      </w:pPr>
      <w:r>
        <w:t xml:space="preserve">Keywords:</w:t>
      </w:r>
    </w:p>
    <w:p>
      <w:pPr>
        <w:pStyle w:val="FirstParagraph"/>
      </w:pPr>
      <w:r>
        <w:t xml:space="preserve">Abstract academic; Welder; India Mumbai; Industrial development; Safety standards; Skill training.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and Challenges of Welders in Mumbai, India</dc:title>
  <dc:creator/>
  <cp:keywords/>
  <dcterms:created xsi:type="dcterms:W3CDTF">2026-07-20T05:44:25Z</dcterms:created>
  <dcterms:modified xsi:type="dcterms:W3CDTF">2026-07-20T05:44:25Z</dcterms:modified>
</cp:coreProperties>
</file>

<file path=docProps/custom.xml><?xml version="1.0" encoding="utf-8"?>
<Properties xmlns="http://schemas.openxmlformats.org/officeDocument/2006/custom-properties" xmlns:vt="http://schemas.openxmlformats.org/officeDocument/2006/docPropsVTypes"/>
</file>