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5aa08b3877de8adb3bc66f4e0b90d8ca2aa40e7"/>
    <w:p>
      <w:pPr>
        <w:pStyle w:val="Heading1"/>
      </w:pPr>
      <w:r>
        <w:t xml:space="preserve">Abstract Academic Document: The Role of Welders in Israel, Jerusalem</w:t>
      </w:r>
    </w:p>
    <w:p>
      <w:pPr>
        <w:pStyle w:val="FirstParagraph"/>
      </w:pPr>
      <w:r>
        <w:rPr>
          <w:bCs/>
          <w:b/>
        </w:rPr>
        <w:t xml:space="preserve">Abstract:</w:t>
      </w:r>
    </w:p>
    <w:p>
      <w:pPr>
        <w:pStyle w:val="BodyText"/>
      </w:pPr>
      <w:r>
        <w:t xml:space="preserve">The role of welders in the context of urban development, historical preservation, and industrial growth is a critical yet underexplored topic within academic and technical studies. This abstract provides a comprehensive analysis of the significance of welders in Israel, with a specific focus on Jerusalem—a city uniquely positioned at the intersection of ancient heritage and modern infrastructure. Given its status as both a religiously and culturally significant center, Jerusalem presents distinct challenges and opportunities for welders operating in this region. This document explores the technical, economic, and cultural dimensions of welding practices in Israel’s capital, emphasizing the unique demands of working within a city that balances historical preservation with contemporary construction needs.</w:t>
      </w:r>
    </w:p>
    <w:bookmarkStart w:id="20" w:name="X7357f0f4fd359d3c5195f8ec013562a00e9a4c1"/>
    <w:p>
      <w:pPr>
        <w:pStyle w:val="Heading2"/>
      </w:pPr>
      <w:r>
        <w:t xml:space="preserve">1. Introduction: The Welder’s Role in Urban Development</w:t>
      </w:r>
    </w:p>
    <w:p>
      <w:pPr>
        <w:pStyle w:val="FirstParagraph"/>
      </w:pPr>
      <w:r>
        <w:t xml:space="preserve">Welding is a cornerstone of modern engineering, enabling the construction and maintenance of infrastructure ranging from skyscrapers to industrial machinery. In cities like Jerusalem, where historical and religious sites coexist with rapidly expanding urban landscapes, the role of welders becomes even more complex. This document examines how welders in Israel, particularly in Jerusalem, navigate the dual demands of preserving cultural heritage while supporting technological and infrastructural advancement. The study highlights the technical expertise required to work in environments where precision is paramount, such as restoring ancient stone structures or constructing new buildings that comply with modern safety codes.</w:t>
      </w:r>
    </w:p>
    <w:bookmarkEnd w:id="20"/>
    <w:bookmarkStart w:id="21" w:name="Xb830d6eaa1f5755dccd98bd2f6ed900443b7691"/>
    <w:p>
      <w:pPr>
        <w:pStyle w:val="Heading2"/>
      </w:pPr>
      <w:r>
        <w:t xml:space="preserve">2. Historical and Cultural Context: Jerusalem’s Unique Challenges</w:t>
      </w:r>
    </w:p>
    <w:p>
      <w:pPr>
        <w:pStyle w:val="FirstParagraph"/>
      </w:pPr>
      <w:r>
        <w:t xml:space="preserve">Jerusalem, a city of profound religious significance for Judaism, Christianity, and Islam, faces unique challenges in urban development. Many of its historical sites—such as the Western Wall, the Dome of the Rock, and ancient Roman ruins—require meticulous restoration efforts that demand specialized welding techniques. Welders in this region must often adapt traditional methods to preserve the integrity of these sites while integrating modern materials like reinforced steel or composite alloys. Additionally, Jerusalem’s topography—characterized by steep hills and narrow streets—requires welders to work in confined spaces, adding another layer of complexity to their tasks.</w:t>
      </w:r>
    </w:p>
    <w:bookmarkEnd w:id="21"/>
    <w:bookmarkStart w:id="22" w:name="X9271b5d448f659da7edfc2de0928bd7772c1e04"/>
    <w:p>
      <w:pPr>
        <w:pStyle w:val="Heading2"/>
      </w:pPr>
      <w:r>
        <w:t xml:space="preserve">3. Economic and Industrial Significance: Welding in Israel’s Economy</w:t>
      </w:r>
    </w:p>
    <w:p>
      <w:pPr>
        <w:pStyle w:val="FirstParagraph"/>
      </w:pPr>
      <w:r>
        <w:t xml:space="preserve">Israel is a global leader in technological innovation, with industries ranging from cybersecurity to renewable energy driving its economic growth. However, the construction sector remains a vital component of the country’s economy, particularly in Jerusalem where population growth and urbanization necessitate continuous infrastructure development. Welders play a pivotal role in this sector by ensuring structural stability and safety in projects such as residential buildings, transportation systems (e.g., light rail networks), and industrial facilities. The demand for skilled welders in Israel is further amplified by the country’s focus on exporting high-quality engineering solutions to international markets, a trend that requires welders to meet stringent global standards.</w:t>
      </w:r>
    </w:p>
    <w:bookmarkEnd w:id="22"/>
    <w:bookmarkStart w:id="23" w:name="X0fa6e3b6aec6d49cacad33248fa27262ac7d544"/>
    <w:p>
      <w:pPr>
        <w:pStyle w:val="Heading2"/>
      </w:pPr>
      <w:r>
        <w:t xml:space="preserve">4. Technical Expertise: Adapting Welding Practices to Jerusalem’s Needs</w:t>
      </w:r>
    </w:p>
    <w:p>
      <w:pPr>
        <w:pStyle w:val="FirstParagraph"/>
      </w:pPr>
      <w:r>
        <w:t xml:space="preserve">Welders operating in Jerusalem must possess a diverse skill set, combining traditional craftsmanship with modern technological proficiency. For instance, when restoring historical buildings, welders may use non-invasive techniques like laser welding to avoid damaging delicate materials such as marble or stone. Conversely, in contemporary construction projects—such as the expansion of Jerusalem’s airport or the development of high-tech industrial zones—welders must work with advanced materials like stainless steel and titanium alloys, requiring specialized training in arc welding, MIG (Metal Inert Gas) welding, and TIG (Tungsten Inert Gas) techniques. The integration of robotics and automation in welding processes has also become increasingly common in Israel, reflecting the country’s commitment to innovation.</w:t>
      </w:r>
    </w:p>
    <w:bookmarkEnd w:id="23"/>
    <w:bookmarkStart w:id="24" w:name="X2c01bc855842bc77f5acebc2b15474fd688d8c9"/>
    <w:p>
      <w:pPr>
        <w:pStyle w:val="Heading2"/>
      </w:pPr>
      <w:r>
        <w:t xml:space="preserve">5. Safety and Regulation: Ensuring Compliance in a Sensitive Environment</w:t>
      </w:r>
    </w:p>
    <w:p>
      <w:pPr>
        <w:pStyle w:val="FirstParagraph"/>
      </w:pPr>
      <w:r>
        <w:t xml:space="preserve">Given Jerusalem’s status as a religiously sensitive area, safety regulations for welders are particularly stringent. Fire hazards pose significant risks in proximity to ancient structures, necessitating strict adherence to fire prevention protocols. Additionally, the Israeli government has implemented rigorous safety standards for welding operations in urban environments, including the use of protective gear and compliance with environmental regulations. For example, welders must ensure that fumes generated during the process do not contaminate air quality in densely populated areas or near holy sites. These regulations underscore the importance of balancing technical execution with cultural and environmental responsibility.</w:t>
      </w:r>
    </w:p>
    <w:bookmarkEnd w:id="24"/>
    <w:bookmarkStart w:id="25" w:name="Xd769773ce47e2f5ac6393a3a4acf8724d69350d"/>
    <w:p>
      <w:pPr>
        <w:pStyle w:val="Heading2"/>
      </w:pPr>
      <w:r>
        <w:t xml:space="preserve">6. Education and Training: Developing a Skilled Workforce</w:t>
      </w:r>
    </w:p>
    <w:p>
      <w:pPr>
        <w:pStyle w:val="FirstParagraph"/>
      </w:pPr>
      <w:r>
        <w:t xml:space="preserve">The demand for welders in Jerusalem and Israel more broadly has led to the establishment of specialized training programs at institutions such as the Israeli Institute for Welding (IIW) and vocational colleges in cities like Tel Aviv and Haifa. These programs emphasize both theoretical knowledge—covering metallurgy, material science, and structural engineering—and hands-on practice through apprenticeships. In Jerusalem, collaboration between local authorities and educational institutions has resulted in tailored curricula that address the city’s unique needs, such as historical restoration techniques or the use of sustainable materials in construction.</w:t>
      </w:r>
    </w:p>
    <w:bookmarkEnd w:id="25"/>
    <w:bookmarkStart w:id="26" w:name="X3b334c6bd5825b45d931ab4bb8a188ede93b9b6"/>
    <w:p>
      <w:pPr>
        <w:pStyle w:val="Heading2"/>
      </w:pPr>
      <w:r>
        <w:t xml:space="preserve">7. Future Prospects: Innovation and Sustainability</w:t>
      </w:r>
    </w:p>
    <w:p>
      <w:pPr>
        <w:pStyle w:val="FirstParagraph"/>
      </w:pPr>
      <w:r>
        <w:t xml:space="preserve">As Jerusalem continues to evolve, the role of welders will likely expand into new domains. The growing emphasis on sustainability in construction has prompted research into eco-friendly welding practices, such as using recycled metals or minimizing energy consumption during welding processes. Additionally, advancements in 3D printing and additive manufacturing are beginning to influence welding techniques, offering potential solutions for repairing intricate historical structures without compromising their original design. For welders in Israel, staying abreast of these innovations will be essential to maintaining their relevance in an increasingly technology-driven industry.</w:t>
      </w:r>
    </w:p>
    <w:bookmarkEnd w:id="26"/>
    <w:bookmarkStart w:id="27" w:name="Xfbe2673370ee5c690cbf344f7fa3abe5f8d7d15"/>
    <w:p>
      <w:pPr>
        <w:pStyle w:val="Heading2"/>
      </w:pPr>
      <w:r>
        <w:t xml:space="preserve">8. Conclusion: The Welder’s Contribution to Jerusalem’s Identity</w:t>
      </w:r>
    </w:p>
    <w:p>
      <w:pPr>
        <w:pStyle w:val="FirstParagraph"/>
      </w:pPr>
      <w:r>
        <w:t xml:space="preserve">In conclusion, welders in Israel, particularly in Jerusalem, are not merely technicians but integral contributors to the city’s identity and development. Their work bridges the gap between ancient heritage and modernity, ensuring that historical landmarks endure while enabling the construction of a vibrant urban future. The challenges faced by welders in Jerusalem—ranging from technical complexity to regulatory demands—highlight their indispensable role in shaping the city’s architectural and cultural landscape. As Israel continues to grow as a global hub for innovation, the expertise of its welders will remain a cornerstone of its progress.</w:t>
      </w:r>
    </w:p>
    <w:p>
      <w:pPr>
        <w:pStyle w:val="BodyText"/>
      </w:pPr>
      <w:r>
        <w:rPr>
          <w:bCs/>
          <w:b/>
        </w:rPr>
        <w:t xml:space="preserve">Keywords:</w:t>
      </w:r>
      <w:r>
        <w:t xml:space="preserve"> </w:t>
      </w:r>
      <w:r>
        <w:t xml:space="preserve">Welder, Israel Jerusalem, Abstract academic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Welders in Israel, Jerusalem</dc:title>
  <dc:creator/>
  <dc:language>en</dc:language>
  <cp:keywords/>
  <dcterms:created xsi:type="dcterms:W3CDTF">2026-07-20T06:09:01Z</dcterms:created>
  <dcterms:modified xsi:type="dcterms:W3CDTF">2026-07-20T06:09:01Z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