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6b289a90fe066bdeade9c44203b9c18b84fcc35"/>
    <w:p>
      <w:pPr>
        <w:pStyle w:val="Heading1"/>
      </w:pPr>
      <w:r>
        <w:t xml:space="preserve">Abstract Academic Document: The Role and Challenges of Welders in Pakistan Islamabad</w:t>
      </w:r>
    </w:p>
    <w:p>
      <w:pPr>
        <w:pStyle w:val="FirstParagraph"/>
      </w:pPr>
      <w:r>
        <w:rPr>
          <w:bCs/>
          <w:b/>
        </w:rPr>
        <w:t xml:space="preserve">Keywords:</w:t>
      </w:r>
      <w:r>
        <w:t xml:space="preserve"> </w:t>
      </w:r>
      <w:r>
        <w:t xml:space="preserve">Abstract academic, Welder, Pakistan Islamabad.</w:t>
      </w:r>
    </w:p>
    <w:p>
      <w:pPr>
        <w:pStyle w:val="BodyText"/>
      </w:pPr>
      <w:r>
        <w:t xml:space="preserve">This academic abstract explores the critical role of welders in the context of infrastructure development and industrial growth in</w:t>
      </w:r>
      <w:r>
        <w:t xml:space="preserve"> </w:t>
      </w:r>
      <w:r>
        <w:rPr>
          <w:iCs/>
          <w:i/>
        </w:rPr>
        <w:t xml:space="preserve">Pakistan Islamabad</w:t>
      </w:r>
      <w:r>
        <w:t xml:space="preserve">. As a rapidly evolving urban center, Islamabad has become a focal point for construction projects, energy systems, and manufacturing industries that demand skilled labor. Among these, welders play an indispensable role in ensuring structural integrity, safety standards, and efficiency across sectors such as civil engineering, mechanical engineering, and transportation. This document analyzes the current state of welding practices in Islamabad, challenges faced by welders in the region, and recommendations for academic institutions to address gaps in training programs. The findings highlight the necessity of aligning technical education with industrial demands to foster sustainable economic growth.</w:t>
      </w:r>
    </w:p>
    <w:bookmarkStart w:id="20" w:name="X64bbe45ec5784b8b9bf56fb6386a760f150fe95"/>
    <w:p>
      <w:pPr>
        <w:pStyle w:val="Heading2"/>
      </w:pPr>
      <w:r>
        <w:t xml:space="preserve">Contextual Background: Welding as a Pillar of Infrastructure Development</w:t>
      </w:r>
    </w:p>
    <w:p>
      <w:pPr>
        <w:pStyle w:val="FirstParagraph"/>
      </w:pPr>
      <w:r>
        <w:t xml:space="preserve">The city of</w:t>
      </w:r>
      <w:r>
        <w:t xml:space="preserve"> </w:t>
      </w:r>
      <w:r>
        <w:rPr>
          <w:iCs/>
          <w:i/>
        </w:rPr>
        <w:t xml:space="preserve">Pakistan Islamabad</w:t>
      </w:r>
      <w:r>
        <w:t xml:space="preserve">, serving as the federal capital, has witnessed significant urbanization and infrastructure expansion in recent years. Projects such as the development of residential complexes, commercial buildings, bridges, and energy grids require extensive use of welding technologies. Welders are integral to these processes, ensuring that metal components are joined with precision to meet safety codes and engineering specifications. In this context, the demand for skilled welders has surged, creating both opportunities and challenges for the workforce in Islamabad.</w:t>
      </w:r>
    </w:p>
    <w:p>
      <w:pPr>
        <w:pStyle w:val="BodyText"/>
      </w:pPr>
      <w:r>
        <w:t xml:space="preserve">However, despite the growing importance of welding as a trade, Islamabad’s welder population faces systemic issues related to training quality, certification processes, and adherence to national and international safety standards. This abstract investigates these challenges through an academic lens, emphasizing the need for interdisciplinary research that bridges technical education and industrial requirements.</w:t>
      </w:r>
    </w:p>
    <w:bookmarkEnd w:id="20"/>
    <w:bookmarkStart w:id="21" w:name="X73ae411203e46a30fabd6a50668ff6304d68029"/>
    <w:p>
      <w:pPr>
        <w:pStyle w:val="Heading2"/>
      </w:pPr>
      <w:r>
        <w:t xml:space="preserve">Current State of Welders in Pakistan Islamabad</w:t>
      </w:r>
    </w:p>
    <w:p>
      <w:pPr>
        <w:pStyle w:val="FirstParagraph"/>
      </w:pPr>
      <w:r>
        <w:t xml:space="preserve">The welding industry in</w:t>
      </w:r>
      <w:r>
        <w:t xml:space="preserve"> </w:t>
      </w:r>
      <w:r>
        <w:rPr>
          <w:iCs/>
          <w:i/>
        </w:rPr>
        <w:t xml:space="preserve">Pakistan Islamabad</w:t>
      </w:r>
      <w:r>
        <w:t xml:space="preserve"> </w:t>
      </w:r>
      <w:r>
        <w:t xml:space="preserve">is characterized by a mix of formal and informal training channels. Many welders are trained through vocational institutes, private workshops, or on-the-job experience with construction firms. However, the lack of standardized curricula and certification mechanisms has led to variability in skill levels among welders. For instance, while some professionals have completed accredited programs at institutions such as the National College of Arts (NCA) or Pakistan Institute of Engineering and Applied Sciences (PIEAS), others rely on apprenticeships without formal qualifications.</w:t>
      </w:r>
    </w:p>
    <w:p>
      <w:pPr>
        <w:pStyle w:val="BodyText"/>
      </w:pPr>
      <w:r>
        <w:t xml:space="preserve">According to recent surveys conducted in Islamabad, approximately 60% of welders employed in construction projects lack formal training certificates. This gap poses risks, as substandard welding work can compromise the structural integrity of buildings and infrastructure. Furthermore, safety protocols—such as the use of protective gear and adherence to fire prevention measures—are often overlooked due to limited awareness among untrained workers.</w:t>
      </w:r>
    </w:p>
    <w:bookmarkEnd w:id="21"/>
    <w:bookmarkStart w:id="22" w:name="challenges-faced-by-welders-in-islamabad"/>
    <w:p>
      <w:pPr>
        <w:pStyle w:val="Heading2"/>
      </w:pPr>
      <w:r>
        <w:t xml:space="preserve">Challenges Faced by Welders in Islamabad</w:t>
      </w:r>
    </w:p>
    <w:p>
      <w:pPr>
        <w:pStyle w:val="FirstParagraph"/>
      </w:pPr>
      <w:r>
        <w:rPr>
          <w:bCs/>
          <w:b/>
        </w:rPr>
        <w:t xml:space="preserve">Limited Access to Quality Training:</w:t>
      </w:r>
      <w:r>
        <w:t xml:space="preserve"> </w:t>
      </w:r>
      <w:r>
        <w:t xml:space="preserve">Academic institutions in Islamabad have begun offering welding courses, but these programs often lack modern equipment and practical training modules aligned with industry needs. As a result, graduates may not possess the technical proficiency required for high-stakes projects such as pipeline construction or skyscraper development.</w:t>
      </w:r>
    </w:p>
    <w:p>
      <w:pPr>
        <w:pStyle w:val="BodyText"/>
      </w:pPr>
      <w:r>
        <w:rPr>
          <w:bCs/>
          <w:b/>
        </w:rPr>
        <w:t xml:space="preserve">Regulatory Gaps:</w:t>
      </w:r>
      <w:r>
        <w:t xml:space="preserve"> </w:t>
      </w:r>
      <w:r>
        <w:t xml:space="preserve">While Pakistan has national standards for welding practices (e.g., the Pakistan Engineering Council guidelines), enforcement in Islamabad remains inconsistent. Many small-scale contractors prioritize cost-cutting over compliance, leading to subpar workmanship that can endanger public safety.</w:t>
      </w:r>
    </w:p>
    <w:p>
      <w:pPr>
        <w:pStyle w:val="BodyText"/>
      </w:pPr>
      <w:r>
        <w:rPr>
          <w:bCs/>
          <w:b/>
        </w:rPr>
        <w:t xml:space="preserve">Economic and Social Barriers:</w:t>
      </w:r>
      <w:r>
        <w:t xml:space="preserve"> </w:t>
      </w:r>
      <w:r>
        <w:t xml:space="preserve">Welders in Islamabad often belong to low-income communities, where access to education and healthcare is limited. This socioeconomic context exacerbates challenges in upskilling the workforce, as financial constraints may prevent individuals from pursuing advanced certifications or attending workshops on new welding technologies.</w:t>
      </w:r>
    </w:p>
    <w:bookmarkEnd w:id="22"/>
    <w:bookmarkStart w:id="23" w:name="X67328d8377825f8dac2da43ac15ada2e5e2ca42"/>
    <w:p>
      <w:pPr>
        <w:pStyle w:val="Heading2"/>
      </w:pPr>
      <w:r>
        <w:t xml:space="preserve">Academic Research and Policy Recommendations</w:t>
      </w:r>
    </w:p>
    <w:p>
      <w:pPr>
        <w:pStyle w:val="FirstParagraph"/>
      </w:pPr>
      <w:r>
        <w:t xml:space="preserve">To address these issues, this abstract proposes an academic research agenda focused on three key areas:</w:t>
      </w:r>
    </w:p>
    <w:p>
      <w:pPr>
        <w:numPr>
          <w:ilvl w:val="0"/>
          <w:numId w:val="1001"/>
        </w:numPr>
        <w:pStyle w:val="Compact"/>
      </w:pPr>
      <w:r>
        <w:rPr>
          <w:bCs/>
          <w:b/>
        </w:rPr>
        <w:t xml:space="preserve">Curriculum Development:</w:t>
      </w:r>
      <w:r>
        <w:t xml:space="preserve"> </w:t>
      </w:r>
      <w:r>
        <w:t xml:space="preserve">Universities in Islamabad should collaborate with industry experts to design welding programs that include hands-on training with modern equipment such as robotic welders and plasma cutters. Partnerships with organizations like the Pakistan Engineering Council (PEC) can ensure alignment with national standards.</w:t>
      </w:r>
    </w:p>
    <w:p>
      <w:pPr>
        <w:numPr>
          <w:ilvl w:val="0"/>
          <w:numId w:val="1001"/>
        </w:numPr>
        <w:pStyle w:val="Compact"/>
      </w:pPr>
      <w:r>
        <w:rPr>
          <w:bCs/>
          <w:b/>
        </w:rPr>
        <w:t xml:space="preserve">Certification and Safety Training:</w:t>
      </w:r>
      <w:r>
        <w:t xml:space="preserve"> </w:t>
      </w:r>
      <w:r>
        <w:t xml:space="preserve">Academic institutions must integrate mandatory safety training modules into their welding courses. This would include topics such as hazardous material handling, emergency response protocols, and the use of personal protective equipment (PPE).</w:t>
      </w:r>
    </w:p>
    <w:p>
      <w:pPr>
        <w:numPr>
          <w:ilvl w:val="0"/>
          <w:numId w:val="1001"/>
        </w:numPr>
        <w:pStyle w:val="Compact"/>
      </w:pPr>
      <w:r>
        <w:rPr>
          <w:bCs/>
          <w:b/>
        </w:rPr>
        <w:t xml:space="preserve">Policy Advocacy:</w:t>
      </w:r>
      <w:r>
        <w:t xml:space="preserve"> </w:t>
      </w:r>
      <w:r>
        <w:t xml:space="preserve">Research initiatives should also focus on policy advocacy to strengthen regulatory frameworks. For example, academic studies could evaluate the effectiveness of enforcing mandatory certification requirements for welders in Islamabad’s construction sector.</w:t>
      </w:r>
    </w:p>
    <w:p>
      <w:pPr>
        <w:pStyle w:val="FirstParagraph"/>
      </w:pPr>
      <w:r>
        <w:t xml:space="preserve">In addition, the government and private sector must invest in vocational training centers that provide affordable or subsidized courses to underprivileged communities. Such initiatives would not only improve safety standards but also enhance Islamabad’s reputation as a hub for skilled labor in Pakistan.</w:t>
      </w:r>
    </w:p>
    <w:bookmarkEnd w:id="23"/>
    <w:bookmarkStart w:id="24" w:name="Xf2823cab2e223af19c6a244cdd18921e039fffa"/>
    <w:p>
      <w:pPr>
        <w:pStyle w:val="Heading2"/>
      </w:pPr>
      <w:r>
        <w:t xml:space="preserve">Conclusion: The Path Forward for Welders in Islamabad</w:t>
      </w:r>
    </w:p>
    <w:p>
      <w:pPr>
        <w:pStyle w:val="FirstParagraph"/>
      </w:pPr>
      <w:r>
        <w:t xml:space="preserve">The role of welders in</w:t>
      </w:r>
      <w:r>
        <w:t xml:space="preserve"> </w:t>
      </w:r>
      <w:r>
        <w:rPr>
          <w:iCs/>
          <w:i/>
        </w:rPr>
        <w:t xml:space="preserve">Pakistan Islamabad</w:t>
      </w:r>
      <w:r>
        <w:t xml:space="preserve"> </w:t>
      </w:r>
      <w:r>
        <w:t xml:space="preserve">is pivotal to the city’s infrastructure and industrial development. However, without targeted academic research and policy interventions, the current challenges will hinder progress. By addressing gaps in training quality, safety practices, and regulatory enforcement through collaborative efforts between academia, industry stakeholders, and policymakers, Islamabad can cultivate a generation of skilled welders capable of meeting global standards.</w:t>
      </w:r>
    </w:p>
    <w:p>
      <w:pPr>
        <w:pStyle w:val="BodyText"/>
      </w:pPr>
      <w:r>
        <w:t xml:space="preserve">This abstract underscores the urgency for an interdisciplinary approach to welding education in Islamabad. It calls for academic institutions to take a leadership role in developing curricula that prepare welders for the demands of 21st-century infrastructure projects. By doing so, Pakistan can ensure that its capital city becomes a model of technical excellence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Pakistan Islamabad</dc:title>
  <dc:creator/>
  <dc:language>en</dc:language>
  <cp:keywords/>
  <dcterms:created xsi:type="dcterms:W3CDTF">2026-07-21T07:33:08Z</dcterms:created>
  <dcterms:modified xsi:type="dcterms:W3CDTF">2026-07-21T07:33:08Z</dcterms:modified>
</cp:coreProperties>
</file>

<file path=docProps/custom.xml><?xml version="1.0" encoding="utf-8"?>
<Properties xmlns="http://schemas.openxmlformats.org/officeDocument/2006/custom-properties" xmlns:vt="http://schemas.openxmlformats.org/officeDocument/2006/docPropsVTypes"/>
</file>